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57" w:rsidRPr="00B7541C" w:rsidRDefault="00B7541C" w:rsidP="00B7541C">
      <w:pPr>
        <w:rPr>
          <w:i/>
          <w:smallCaps/>
          <w:u w:val="single"/>
        </w:rPr>
      </w:pPr>
      <w:r w:rsidRPr="00B7541C">
        <w:rPr>
          <w:i/>
          <w:smallCaps/>
          <w:u w:val="single"/>
        </w:rPr>
        <w:t xml:space="preserve">                                                                                                                                                Dossier</w:t>
      </w:r>
    </w:p>
    <w:p w:rsidR="00B7541C" w:rsidRDefault="00B7541C" w:rsidP="000B111B">
      <w:pPr>
        <w:jc w:val="center"/>
        <w:rPr>
          <w:b/>
          <w:smallCaps/>
          <w:sz w:val="32"/>
          <w:szCs w:val="32"/>
        </w:rPr>
      </w:pPr>
    </w:p>
    <w:p w:rsidR="000B111B" w:rsidRPr="000B111B" w:rsidRDefault="000B111B" w:rsidP="000B111B">
      <w:pPr>
        <w:jc w:val="center"/>
        <w:rPr>
          <w:b/>
          <w:smallCaps/>
          <w:sz w:val="32"/>
          <w:szCs w:val="32"/>
        </w:rPr>
      </w:pPr>
      <w:r w:rsidRPr="000B111B">
        <w:rPr>
          <w:b/>
          <w:smallCaps/>
          <w:sz w:val="32"/>
          <w:szCs w:val="32"/>
        </w:rPr>
        <w:t xml:space="preserve">Majo </w:t>
      </w:r>
      <w:proofErr w:type="spellStart"/>
      <w:r w:rsidRPr="000B111B">
        <w:rPr>
          <w:b/>
          <w:smallCaps/>
          <w:sz w:val="32"/>
          <w:szCs w:val="32"/>
        </w:rPr>
        <w:t>Siscar</w:t>
      </w:r>
      <w:proofErr w:type="spellEnd"/>
      <w:r w:rsidRPr="000B111B">
        <w:rPr>
          <w:b/>
          <w:smallCaps/>
          <w:sz w:val="32"/>
          <w:szCs w:val="32"/>
        </w:rPr>
        <w:t xml:space="preserve"> </w:t>
      </w:r>
      <w:proofErr w:type="spellStart"/>
      <w:r w:rsidRPr="000B111B">
        <w:rPr>
          <w:b/>
          <w:smallCaps/>
          <w:sz w:val="32"/>
          <w:szCs w:val="32"/>
        </w:rPr>
        <w:t>Banyuls</w:t>
      </w:r>
      <w:proofErr w:type="spellEnd"/>
    </w:p>
    <w:p w:rsidR="000B111B" w:rsidRDefault="000B111B" w:rsidP="00B7541C">
      <w:pPr>
        <w:rPr>
          <w:b/>
          <w:smallCaps/>
          <w:sz w:val="36"/>
          <w:szCs w:val="36"/>
        </w:rPr>
      </w:pPr>
    </w:p>
    <w:p w:rsidR="00B7541C" w:rsidRDefault="00B7541C" w:rsidP="00B7541C">
      <w:pPr>
        <w:rPr>
          <w:b/>
          <w:smallCaps/>
          <w:sz w:val="36"/>
          <w:szCs w:val="36"/>
        </w:rPr>
      </w:pPr>
    </w:p>
    <w:p w:rsidR="009E3831" w:rsidRPr="000B111B" w:rsidRDefault="000B111B" w:rsidP="000B111B">
      <w:pPr>
        <w:spacing w:line="276" w:lineRule="auto"/>
        <w:jc w:val="center"/>
        <w:rPr>
          <w:b/>
          <w:smallCaps/>
          <w:sz w:val="52"/>
          <w:szCs w:val="52"/>
        </w:rPr>
      </w:pPr>
      <w:r w:rsidRPr="000B111B">
        <w:rPr>
          <w:b/>
          <w:smallCaps/>
          <w:sz w:val="52"/>
          <w:szCs w:val="52"/>
        </w:rPr>
        <w:t>TREMENDAS</w:t>
      </w:r>
    </w:p>
    <w:p w:rsidR="000B111B" w:rsidRDefault="000B111B" w:rsidP="000750F6">
      <w:pPr>
        <w:jc w:val="center"/>
        <w:rPr>
          <w:b/>
          <w:smallCaps/>
          <w:sz w:val="36"/>
          <w:szCs w:val="36"/>
        </w:rPr>
      </w:pPr>
      <w:r>
        <w:rPr>
          <w:b/>
          <w:smallCaps/>
          <w:sz w:val="36"/>
          <w:szCs w:val="36"/>
        </w:rPr>
        <w:t>Luchadoras latinoamericanas</w:t>
      </w:r>
    </w:p>
    <w:p w:rsidR="000750F6" w:rsidRDefault="000750F6" w:rsidP="000B111B"/>
    <w:p w:rsidR="009E3831" w:rsidRDefault="009E3831" w:rsidP="009E3831">
      <w:pPr>
        <w:jc w:val="center"/>
      </w:pPr>
    </w:p>
    <w:p w:rsidR="000B111B" w:rsidRDefault="000B111B" w:rsidP="009E3831">
      <w:pPr>
        <w:jc w:val="center"/>
      </w:pPr>
    </w:p>
    <w:p w:rsidR="000B111B" w:rsidRDefault="000B111B" w:rsidP="000B111B">
      <w:pPr>
        <w:jc w:val="center"/>
      </w:pPr>
      <w:r>
        <w:rPr>
          <w:noProof/>
        </w:rPr>
        <w:drawing>
          <wp:inline distT="0" distB="0" distL="0" distR="0">
            <wp:extent cx="4157330" cy="6246495"/>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bier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6979" cy="6291044"/>
                    </a:xfrm>
                    <a:prstGeom prst="rect">
                      <a:avLst/>
                    </a:prstGeom>
                  </pic:spPr>
                </pic:pic>
              </a:graphicData>
            </a:graphic>
          </wp:inline>
        </w:drawing>
      </w:r>
    </w:p>
    <w:p w:rsidR="000B111B" w:rsidRDefault="000B111B" w:rsidP="006D4E57"/>
    <w:p w:rsidR="000B111B" w:rsidRDefault="000B111B" w:rsidP="006D4E57">
      <w:pPr>
        <w:rPr>
          <w:b/>
          <w:sz w:val="26"/>
          <w:szCs w:val="26"/>
        </w:rPr>
      </w:pPr>
    </w:p>
    <w:p w:rsidR="00C47A57" w:rsidRDefault="00C47A57" w:rsidP="000B111B">
      <w:pPr>
        <w:jc w:val="right"/>
        <w:rPr>
          <w:b/>
          <w:sz w:val="26"/>
          <w:szCs w:val="26"/>
        </w:rPr>
      </w:pPr>
    </w:p>
    <w:p w:rsidR="00C47A57" w:rsidRDefault="00C47A57" w:rsidP="000B111B">
      <w:pPr>
        <w:jc w:val="right"/>
        <w:rPr>
          <w:b/>
          <w:sz w:val="26"/>
          <w:szCs w:val="26"/>
        </w:rPr>
      </w:pPr>
    </w:p>
    <w:p w:rsidR="007F3600" w:rsidRDefault="00B13524" w:rsidP="000B111B">
      <w:pPr>
        <w:jc w:val="right"/>
        <w:rPr>
          <w:b/>
          <w:sz w:val="26"/>
          <w:szCs w:val="26"/>
        </w:rPr>
      </w:pPr>
      <w:r w:rsidRPr="00B13524">
        <w:rPr>
          <w:b/>
          <w:sz w:val="26"/>
          <w:szCs w:val="26"/>
        </w:rPr>
        <w:t>SINOPSIS</w:t>
      </w:r>
    </w:p>
    <w:p w:rsidR="00C47A57" w:rsidRPr="00B13524" w:rsidRDefault="00C47A57" w:rsidP="000B111B">
      <w:pPr>
        <w:jc w:val="right"/>
        <w:rPr>
          <w:b/>
          <w:sz w:val="26"/>
          <w:szCs w:val="26"/>
        </w:rPr>
      </w:pPr>
    </w:p>
    <w:p w:rsidR="00B13524" w:rsidRDefault="00B13524" w:rsidP="006D4E57">
      <w:pPr>
        <w:rPr>
          <w:sz w:val="26"/>
          <w:szCs w:val="26"/>
        </w:rPr>
      </w:pPr>
    </w:p>
    <w:p w:rsidR="000B111B" w:rsidRDefault="000B111B" w:rsidP="00C47A57">
      <w:pPr>
        <w:autoSpaceDE w:val="0"/>
        <w:spacing w:line="360" w:lineRule="auto"/>
        <w:rPr>
          <w:rFonts w:ascii="Times" w:hAnsi="Times" w:cs="Noto Sans CJK KR Medium"/>
          <w:sz w:val="28"/>
          <w:szCs w:val="28"/>
        </w:rPr>
      </w:pPr>
      <w:r w:rsidRPr="000B111B">
        <w:rPr>
          <w:rFonts w:ascii="Times" w:hAnsi="Times" w:cs="Noto Sans CJK KR Medium"/>
          <w:i/>
          <w:iCs/>
          <w:sz w:val="28"/>
          <w:szCs w:val="28"/>
        </w:rPr>
        <w:t xml:space="preserve">Tremendas </w:t>
      </w:r>
      <w:r w:rsidRPr="000B111B">
        <w:rPr>
          <w:rFonts w:ascii="Times" w:hAnsi="Times" w:cs="Noto Sans CJK KR Medium"/>
          <w:sz w:val="28"/>
          <w:szCs w:val="28"/>
        </w:rPr>
        <w:t xml:space="preserve">es una recopilación de diez reportajes de la periodista Majo </w:t>
      </w:r>
      <w:proofErr w:type="spellStart"/>
      <w:r w:rsidRPr="000B111B">
        <w:rPr>
          <w:rFonts w:ascii="Times" w:hAnsi="Times" w:cs="Noto Sans CJK KR Medium"/>
          <w:sz w:val="28"/>
          <w:szCs w:val="28"/>
        </w:rPr>
        <w:t>Siscar</w:t>
      </w:r>
      <w:proofErr w:type="spellEnd"/>
      <w:r w:rsidRPr="000B111B">
        <w:rPr>
          <w:rFonts w:ascii="Times" w:hAnsi="Times" w:cs="Noto Sans CJK KR Medium"/>
          <w:sz w:val="28"/>
          <w:szCs w:val="28"/>
        </w:rPr>
        <w:t>, donde las mujeres son la fuerza telúrica. Mujeres anónimas que desafían un mundo que siempre nos han contado los hombres. Recogidas en sus 8 años como corresponsal en América Latina, en estas historias la autora huye del relato periodístico habitual para conformar un mosaico que retrata las desigualdades de las sociedades donde están inmersas.</w:t>
      </w:r>
    </w:p>
    <w:p w:rsidR="000B111B" w:rsidRDefault="000B111B" w:rsidP="000B111B">
      <w:pPr>
        <w:autoSpaceDE w:val="0"/>
        <w:spacing w:line="276" w:lineRule="auto"/>
        <w:rPr>
          <w:rFonts w:ascii="Times" w:hAnsi="Times" w:cs="Noto Sans CJK KR Medium"/>
          <w:sz w:val="28"/>
          <w:szCs w:val="28"/>
        </w:rPr>
      </w:pPr>
    </w:p>
    <w:p w:rsidR="000B111B" w:rsidRPr="000B111B" w:rsidRDefault="000B111B" w:rsidP="000B111B">
      <w:pPr>
        <w:autoSpaceDE w:val="0"/>
        <w:spacing w:line="276" w:lineRule="auto"/>
        <w:jc w:val="center"/>
        <w:rPr>
          <w:rFonts w:ascii="Times" w:hAnsi="Times" w:cs="Noto Sans CJK KR Medium"/>
          <w:sz w:val="28"/>
          <w:szCs w:val="28"/>
        </w:rPr>
      </w:pPr>
      <w:r>
        <w:rPr>
          <w:rFonts w:ascii="Times" w:hAnsi="Times" w:cs="Noto Sans CJK KR Medium"/>
          <w:sz w:val="28"/>
          <w:szCs w:val="28"/>
        </w:rPr>
        <w:t>***</w:t>
      </w:r>
    </w:p>
    <w:p w:rsidR="000B111B" w:rsidRDefault="000B111B" w:rsidP="000B111B">
      <w:pPr>
        <w:autoSpaceDE w:val="0"/>
        <w:spacing w:line="276" w:lineRule="auto"/>
      </w:pPr>
    </w:p>
    <w:p w:rsidR="000B111B" w:rsidRPr="000B111B" w:rsidRDefault="000B111B" w:rsidP="00C47A57">
      <w:pPr>
        <w:autoSpaceDE w:val="0"/>
        <w:spacing w:line="276" w:lineRule="auto"/>
        <w:rPr>
          <w:rFonts w:ascii="Times" w:hAnsi="Times" w:cs="Noto Sans CJK KR Medium"/>
          <w:i/>
          <w:sz w:val="28"/>
          <w:szCs w:val="28"/>
        </w:rPr>
      </w:pPr>
      <w:r w:rsidRPr="000B111B">
        <w:rPr>
          <w:rFonts w:ascii="Times" w:hAnsi="Times" w:cs="Noto Sans CJK KR Medium"/>
          <w:i/>
          <w:sz w:val="28"/>
          <w:szCs w:val="28"/>
        </w:rPr>
        <w:t xml:space="preserve">«Melisa sube al ring y siente que el vértigo se detiene, que la lucha cotidiana que implica ser una mujer joven en México es solo un espectáculo. Vicky transita por Madrid como lo hacía por Tegucigalpa, a pesar de que su identidad </w:t>
      </w:r>
      <w:proofErr w:type="spellStart"/>
      <w:r w:rsidRPr="000B111B">
        <w:rPr>
          <w:rFonts w:ascii="Times" w:hAnsi="Times" w:cs="Noto Sans CJK KR Medium"/>
          <w:i/>
          <w:sz w:val="28"/>
          <w:szCs w:val="28"/>
        </w:rPr>
        <w:t>trans</w:t>
      </w:r>
      <w:proofErr w:type="spellEnd"/>
      <w:r w:rsidRPr="000B111B">
        <w:rPr>
          <w:rFonts w:ascii="Times" w:hAnsi="Times" w:cs="Noto Sans CJK KR Medium"/>
          <w:i/>
          <w:sz w:val="28"/>
          <w:szCs w:val="28"/>
        </w:rPr>
        <w:t xml:space="preserve"> la pone tan en peligro aquí como en el país más violento del mundo. María busca a sus cuatro hijos desaparecidos incluso bajo tierra, y en este afán ha desenterrado la anormalidad cotidiana de un país convertido en una enorme fosa clandestina. </w:t>
      </w:r>
      <w:proofErr w:type="spellStart"/>
      <w:r w:rsidRPr="000B111B">
        <w:rPr>
          <w:rFonts w:ascii="Times" w:hAnsi="Times" w:cs="Noto Sans CJK KR Medium"/>
          <w:i/>
          <w:sz w:val="28"/>
          <w:szCs w:val="28"/>
        </w:rPr>
        <w:t>Janice</w:t>
      </w:r>
      <w:proofErr w:type="spellEnd"/>
      <w:r w:rsidRPr="000B111B">
        <w:rPr>
          <w:rFonts w:ascii="Times" w:hAnsi="Times" w:cs="Noto Sans CJK KR Medium"/>
          <w:i/>
          <w:sz w:val="28"/>
          <w:szCs w:val="28"/>
        </w:rPr>
        <w:t xml:space="preserve"> y Ema consiguieron que su hija, Gala, tuviera los mismos derechos que cualquier otra criatura al legalizar a su familia mucho antes que otras parejas lésbicas de países como Alemania, por ejemplo. Las comadres del techo del mundo tienen, en su conocimiento ancestral, soluciones para reducir la mortalidad materna en Bolivia. La mutilación genital femenina no es una herida exclusiva de mujeres africanas o asiáticas. En Colombia, el pueblo </w:t>
      </w:r>
      <w:proofErr w:type="spellStart"/>
      <w:r w:rsidRPr="000B111B">
        <w:rPr>
          <w:rFonts w:ascii="Times" w:hAnsi="Times" w:cs="Noto Sans CJK KR Medium"/>
          <w:i/>
          <w:sz w:val="28"/>
          <w:szCs w:val="28"/>
        </w:rPr>
        <w:t>emberá</w:t>
      </w:r>
      <w:proofErr w:type="spellEnd"/>
      <w:r w:rsidRPr="000B111B">
        <w:rPr>
          <w:rFonts w:ascii="Times" w:hAnsi="Times" w:cs="Noto Sans CJK KR Medium"/>
          <w:i/>
          <w:sz w:val="28"/>
          <w:szCs w:val="28"/>
        </w:rPr>
        <w:t xml:space="preserve"> la practica, pero jóvenes indígenas como Francy se rebelan y se han organizado para erradicarla. Alejandra siembra la amapola que se convertirá en heroína en la costa oeste de los Estados Unidos. Es uno de los pocos cultivos que le permite sacar adelante a su familia mientras el marido y los hijos mayores emigran y la dejan sola.»</w:t>
      </w:r>
    </w:p>
    <w:p w:rsidR="000B111B" w:rsidRDefault="000B111B" w:rsidP="000B111B">
      <w:pPr>
        <w:spacing w:line="276" w:lineRule="auto"/>
      </w:pPr>
    </w:p>
    <w:p w:rsidR="000B111B" w:rsidRDefault="000B111B" w:rsidP="000B111B">
      <w:pPr>
        <w:spacing w:line="276" w:lineRule="auto"/>
      </w:pPr>
    </w:p>
    <w:p w:rsidR="000B111B" w:rsidRDefault="000B111B" w:rsidP="000B111B">
      <w:pPr>
        <w:spacing w:line="276" w:lineRule="auto"/>
      </w:pPr>
    </w:p>
    <w:p w:rsidR="006D4E57" w:rsidRDefault="00B13524" w:rsidP="00C47A57">
      <w:pPr>
        <w:spacing w:line="276" w:lineRule="auto"/>
      </w:pPr>
      <w:r w:rsidRPr="00B13524">
        <w:lastRenderedPageBreak/>
        <w:t xml:space="preserve"> </w:t>
      </w:r>
    </w:p>
    <w:p w:rsidR="00C47A57" w:rsidRDefault="00C47A57" w:rsidP="00B13524">
      <w:pPr>
        <w:spacing w:line="360" w:lineRule="auto"/>
        <w:jc w:val="right"/>
        <w:rPr>
          <w:smallCaps/>
        </w:rPr>
      </w:pPr>
    </w:p>
    <w:p w:rsidR="00C47A57" w:rsidRDefault="00C47A57" w:rsidP="00B13524">
      <w:pPr>
        <w:spacing w:line="360" w:lineRule="auto"/>
        <w:jc w:val="right"/>
        <w:rPr>
          <w:smallCaps/>
        </w:rPr>
      </w:pPr>
    </w:p>
    <w:p w:rsidR="00B13524" w:rsidRPr="00B13524" w:rsidRDefault="00B13524" w:rsidP="00B13524">
      <w:pPr>
        <w:spacing w:line="360" w:lineRule="auto"/>
        <w:jc w:val="right"/>
        <w:rPr>
          <w:i/>
        </w:rPr>
      </w:pPr>
      <w:r w:rsidRPr="00700FF4">
        <w:rPr>
          <w:smallCaps/>
        </w:rPr>
        <w:t>Titulo</w:t>
      </w:r>
      <w:r w:rsidRPr="00B13524">
        <w:t xml:space="preserve">: </w:t>
      </w:r>
      <w:r w:rsidR="000B111B">
        <w:rPr>
          <w:i/>
        </w:rPr>
        <w:t>Tremendas. Luchadoras latinoamericanas</w:t>
      </w:r>
    </w:p>
    <w:p w:rsidR="00B13524" w:rsidRPr="00B13524" w:rsidRDefault="00B13524" w:rsidP="00B13524">
      <w:pPr>
        <w:spacing w:line="360" w:lineRule="auto"/>
        <w:jc w:val="right"/>
      </w:pPr>
      <w:r w:rsidRPr="00700FF4">
        <w:rPr>
          <w:smallCaps/>
        </w:rPr>
        <w:t>Autor</w:t>
      </w:r>
      <w:r w:rsidRPr="00B13524">
        <w:t xml:space="preserve">: </w:t>
      </w:r>
      <w:r w:rsidR="000B111B">
        <w:t xml:space="preserve">Majo </w:t>
      </w:r>
      <w:proofErr w:type="spellStart"/>
      <w:r w:rsidR="000B111B">
        <w:t>Siscar</w:t>
      </w:r>
      <w:proofErr w:type="spellEnd"/>
      <w:r w:rsidR="000B111B">
        <w:t xml:space="preserve"> </w:t>
      </w:r>
      <w:proofErr w:type="spellStart"/>
      <w:r w:rsidR="000B111B">
        <w:t>Banyuls</w:t>
      </w:r>
      <w:proofErr w:type="spellEnd"/>
    </w:p>
    <w:p w:rsidR="00B13524" w:rsidRPr="00B13524" w:rsidRDefault="00B13524" w:rsidP="00B13524">
      <w:pPr>
        <w:spacing w:line="360" w:lineRule="auto"/>
        <w:jc w:val="right"/>
      </w:pPr>
    </w:p>
    <w:p w:rsidR="00B13524" w:rsidRPr="00B13524" w:rsidRDefault="00B13524" w:rsidP="00B13524">
      <w:pPr>
        <w:spacing w:line="360" w:lineRule="auto"/>
        <w:jc w:val="right"/>
      </w:pPr>
      <w:r w:rsidRPr="00700FF4">
        <w:rPr>
          <w:smallCaps/>
        </w:rPr>
        <w:t>Diseño</w:t>
      </w:r>
      <w:r w:rsidRPr="00B13524">
        <w:t>: Irene Bofill</w:t>
      </w:r>
    </w:p>
    <w:p w:rsidR="00B13524" w:rsidRPr="00B13524" w:rsidRDefault="00B13524" w:rsidP="00B13524">
      <w:pPr>
        <w:spacing w:line="360" w:lineRule="auto"/>
        <w:jc w:val="right"/>
      </w:pPr>
      <w:r w:rsidRPr="00700FF4">
        <w:rPr>
          <w:smallCaps/>
        </w:rPr>
        <w:t>Colección</w:t>
      </w:r>
      <w:r w:rsidRPr="00B13524">
        <w:t xml:space="preserve">: </w:t>
      </w:r>
      <w:proofErr w:type="spellStart"/>
      <w:r w:rsidRPr="00B13524">
        <w:t>Barlin</w:t>
      </w:r>
      <w:proofErr w:type="spellEnd"/>
      <w:r w:rsidRPr="00B13524">
        <w:t xml:space="preserve"> </w:t>
      </w:r>
      <w:r w:rsidR="000B111B">
        <w:t>Paisaje</w:t>
      </w:r>
      <w:r w:rsidRPr="00B13524">
        <w:t xml:space="preserve"> </w:t>
      </w:r>
      <w:r w:rsidR="000B111B">
        <w:t>8</w:t>
      </w:r>
    </w:p>
    <w:p w:rsidR="00B13524" w:rsidRPr="00B13524" w:rsidRDefault="00B13524" w:rsidP="00B13524">
      <w:pPr>
        <w:spacing w:line="360" w:lineRule="auto"/>
        <w:jc w:val="right"/>
      </w:pPr>
      <w:r w:rsidRPr="00B13524">
        <w:t xml:space="preserve">Páginas: </w:t>
      </w:r>
      <w:r w:rsidR="000B111B">
        <w:t>144</w:t>
      </w:r>
    </w:p>
    <w:p w:rsidR="00B13524" w:rsidRPr="00B13524" w:rsidRDefault="00B13524" w:rsidP="00B13524">
      <w:pPr>
        <w:spacing w:line="360" w:lineRule="auto"/>
        <w:jc w:val="right"/>
      </w:pPr>
      <w:r w:rsidRPr="00B13524">
        <w:t>ISBN: 978-84-</w:t>
      </w:r>
      <w:r w:rsidR="000B111B">
        <w:t>120228</w:t>
      </w:r>
      <w:r w:rsidRPr="00B13524">
        <w:t>-</w:t>
      </w:r>
      <w:r w:rsidR="000B111B">
        <w:t>2</w:t>
      </w:r>
      <w:r w:rsidRPr="00B13524">
        <w:t>-</w:t>
      </w:r>
      <w:r w:rsidR="000B111B">
        <w:t>7</w:t>
      </w:r>
    </w:p>
    <w:p w:rsidR="00B13524" w:rsidRPr="00B13524" w:rsidRDefault="00B13524" w:rsidP="00B13524">
      <w:pPr>
        <w:spacing w:line="360" w:lineRule="auto"/>
        <w:jc w:val="right"/>
      </w:pPr>
      <w:r w:rsidRPr="00700FF4">
        <w:rPr>
          <w:smallCaps/>
        </w:rPr>
        <w:t>Formato</w:t>
      </w:r>
      <w:r w:rsidRPr="00B13524">
        <w:t>: 14 x 21cm.</w:t>
      </w:r>
    </w:p>
    <w:p w:rsidR="00B13524" w:rsidRPr="00B13524" w:rsidRDefault="00B13524" w:rsidP="00B13524">
      <w:pPr>
        <w:spacing w:line="360" w:lineRule="auto"/>
        <w:jc w:val="right"/>
      </w:pPr>
    </w:p>
    <w:p w:rsidR="00B13524" w:rsidRPr="00B13524" w:rsidRDefault="00B13524" w:rsidP="00B13524">
      <w:pPr>
        <w:spacing w:line="360" w:lineRule="auto"/>
        <w:jc w:val="right"/>
      </w:pPr>
      <w:r w:rsidRPr="00700FF4">
        <w:rPr>
          <w:smallCaps/>
        </w:rPr>
        <w:t>Publicación</w:t>
      </w:r>
      <w:r w:rsidRPr="00B13524">
        <w:t xml:space="preserve">: </w:t>
      </w:r>
      <w:r w:rsidR="000B111B">
        <w:t>16</w:t>
      </w:r>
      <w:r w:rsidRPr="00B13524">
        <w:t xml:space="preserve"> de </w:t>
      </w:r>
      <w:proofErr w:type="gramStart"/>
      <w:r w:rsidR="000B111B">
        <w:t>Octubre</w:t>
      </w:r>
      <w:proofErr w:type="gramEnd"/>
      <w:r w:rsidRPr="00B13524">
        <w:t xml:space="preserve"> de 2019</w:t>
      </w:r>
    </w:p>
    <w:p w:rsidR="00B13524" w:rsidRPr="00B13524" w:rsidRDefault="00B13524" w:rsidP="00B13524">
      <w:pPr>
        <w:spacing w:line="360" w:lineRule="auto"/>
        <w:jc w:val="right"/>
        <w:rPr>
          <w:rFonts w:cs="Times New Roman"/>
        </w:rPr>
      </w:pPr>
      <w:r w:rsidRPr="00B13524">
        <w:t>PVP: 1</w:t>
      </w:r>
      <w:r w:rsidR="000B111B">
        <w:t>5</w:t>
      </w:r>
      <w:r w:rsidRPr="00B13524">
        <w:rPr>
          <w:rFonts w:ascii="Times New Roman" w:hAnsi="Times New Roman" w:cs="Times New Roman"/>
        </w:rPr>
        <w:t>€</w:t>
      </w:r>
    </w:p>
    <w:p w:rsidR="00F9290F" w:rsidRDefault="00F9290F" w:rsidP="00B13524">
      <w:pPr>
        <w:rPr>
          <w:rFonts w:cs="Times New Roman"/>
          <w:b/>
          <w:sz w:val="26"/>
          <w:szCs w:val="26"/>
        </w:rPr>
      </w:pPr>
    </w:p>
    <w:p w:rsidR="00F9290F" w:rsidRDefault="00F9290F" w:rsidP="00B13524">
      <w:pPr>
        <w:rPr>
          <w:rFonts w:cs="Times New Roman"/>
          <w:b/>
          <w:sz w:val="26"/>
          <w:szCs w:val="26"/>
        </w:rPr>
      </w:pPr>
    </w:p>
    <w:p w:rsidR="00B13524" w:rsidRDefault="00B13524" w:rsidP="00C47A57">
      <w:pPr>
        <w:jc w:val="right"/>
        <w:rPr>
          <w:rFonts w:cs="Times New Roman"/>
          <w:b/>
          <w:sz w:val="26"/>
          <w:szCs w:val="26"/>
        </w:rPr>
      </w:pPr>
      <w:r w:rsidRPr="00B13524">
        <w:rPr>
          <w:rFonts w:cs="Times New Roman"/>
          <w:b/>
          <w:sz w:val="26"/>
          <w:szCs w:val="26"/>
        </w:rPr>
        <w:t>S</w:t>
      </w:r>
      <w:r>
        <w:rPr>
          <w:rFonts w:cs="Times New Roman"/>
          <w:b/>
          <w:sz w:val="26"/>
          <w:szCs w:val="26"/>
        </w:rPr>
        <w:t xml:space="preserve">OBRE </w:t>
      </w:r>
      <w:r w:rsidR="00C47A57">
        <w:rPr>
          <w:rFonts w:cs="Times New Roman"/>
          <w:b/>
          <w:sz w:val="26"/>
          <w:szCs w:val="26"/>
        </w:rPr>
        <w:t>LA AUTORA</w:t>
      </w:r>
    </w:p>
    <w:p w:rsidR="00B13524" w:rsidRPr="00B13524" w:rsidRDefault="00B13524" w:rsidP="00B13524">
      <w:pPr>
        <w:rPr>
          <w:rFonts w:cs="Times New Roman"/>
          <w:sz w:val="26"/>
          <w:szCs w:val="26"/>
        </w:rPr>
      </w:pPr>
    </w:p>
    <w:p w:rsidR="00C47A57" w:rsidRPr="00B7541C" w:rsidRDefault="00C47A57" w:rsidP="00C47A57">
      <w:pPr>
        <w:spacing w:line="276" w:lineRule="auto"/>
        <w:rPr>
          <w:sz w:val="26"/>
          <w:szCs w:val="26"/>
        </w:rPr>
      </w:pPr>
      <w:r w:rsidRPr="00B7541C">
        <w:rPr>
          <w:rFonts w:eastAsia="Times New Roman" w:cs="Arial"/>
          <w:b/>
          <w:smallCaps/>
          <w:color w:val="000000" w:themeColor="text1"/>
          <w:sz w:val="26"/>
          <w:szCs w:val="26"/>
          <w:lang w:eastAsia="es-ES_tradnl"/>
        </w:rPr>
        <w:t xml:space="preserve">Majo </w:t>
      </w:r>
      <w:proofErr w:type="spellStart"/>
      <w:r w:rsidRPr="00B7541C">
        <w:rPr>
          <w:rFonts w:eastAsia="Times New Roman" w:cs="Arial"/>
          <w:b/>
          <w:smallCaps/>
          <w:color w:val="000000" w:themeColor="text1"/>
          <w:sz w:val="26"/>
          <w:szCs w:val="26"/>
          <w:lang w:eastAsia="es-ES_tradnl"/>
        </w:rPr>
        <w:t>Siscar</w:t>
      </w:r>
      <w:proofErr w:type="spellEnd"/>
      <w:r w:rsidRPr="00B7541C">
        <w:rPr>
          <w:rFonts w:eastAsia="Times New Roman" w:cs="Arial"/>
          <w:b/>
          <w:smallCaps/>
          <w:color w:val="000000" w:themeColor="text1"/>
          <w:sz w:val="26"/>
          <w:szCs w:val="26"/>
          <w:lang w:eastAsia="es-ES_tradnl"/>
        </w:rPr>
        <w:t xml:space="preserve"> </w:t>
      </w:r>
      <w:proofErr w:type="spellStart"/>
      <w:r w:rsidRPr="00B7541C">
        <w:rPr>
          <w:rFonts w:eastAsia="Times New Roman" w:cs="Arial"/>
          <w:b/>
          <w:smallCaps/>
          <w:color w:val="000000" w:themeColor="text1"/>
          <w:sz w:val="26"/>
          <w:szCs w:val="26"/>
          <w:lang w:eastAsia="es-ES_tradnl"/>
        </w:rPr>
        <w:t>Banyuls</w:t>
      </w:r>
      <w:proofErr w:type="spellEnd"/>
      <w:r w:rsidRPr="00B7541C">
        <w:rPr>
          <w:rFonts w:hint="cs"/>
          <w:b/>
          <w:bCs/>
          <w:sz w:val="26"/>
          <w:szCs w:val="26"/>
        </w:rPr>
        <w:t xml:space="preserve"> </w:t>
      </w:r>
      <w:r w:rsidRPr="00B7541C">
        <w:rPr>
          <w:rFonts w:hint="cs"/>
          <w:sz w:val="26"/>
          <w:szCs w:val="26"/>
        </w:rPr>
        <w:t>(</w:t>
      </w:r>
      <w:r w:rsidRPr="00B7541C">
        <w:rPr>
          <w:sz w:val="26"/>
          <w:szCs w:val="26"/>
        </w:rPr>
        <w:t xml:space="preserve">Pego, </w:t>
      </w:r>
      <w:r w:rsidRPr="00B7541C">
        <w:rPr>
          <w:rFonts w:hint="cs"/>
          <w:sz w:val="26"/>
          <w:szCs w:val="26"/>
        </w:rPr>
        <w:t>Alicante, 1983),</w:t>
      </w:r>
      <w:r w:rsidRPr="00B7541C">
        <w:rPr>
          <w:sz w:val="26"/>
          <w:szCs w:val="26"/>
        </w:rPr>
        <w:t xml:space="preserve"> ha</w:t>
      </w:r>
      <w:r w:rsidRPr="00B7541C">
        <w:rPr>
          <w:rFonts w:hint="cs"/>
          <w:sz w:val="26"/>
          <w:szCs w:val="26"/>
        </w:rPr>
        <w:t xml:space="preserve"> trabaja</w:t>
      </w:r>
      <w:r w:rsidRPr="00B7541C">
        <w:rPr>
          <w:sz w:val="26"/>
          <w:szCs w:val="26"/>
        </w:rPr>
        <w:t>do desde 2009</w:t>
      </w:r>
      <w:r w:rsidRPr="00B7541C">
        <w:rPr>
          <w:rFonts w:hint="cs"/>
          <w:sz w:val="26"/>
          <w:szCs w:val="26"/>
        </w:rPr>
        <w:t xml:space="preserve"> como corresponsal en diversos pa</w:t>
      </w:r>
      <w:r w:rsidRPr="00B7541C">
        <w:rPr>
          <w:sz w:val="26"/>
          <w:szCs w:val="26"/>
        </w:rPr>
        <w:t>í</w:t>
      </w:r>
      <w:r w:rsidRPr="00B7541C">
        <w:rPr>
          <w:rFonts w:hint="cs"/>
          <w:sz w:val="26"/>
          <w:szCs w:val="26"/>
        </w:rPr>
        <w:t xml:space="preserve">ses latinoamericanos y centroamericanos, para numerosos medios nacionales e internacionales, tales como </w:t>
      </w:r>
      <w:r w:rsidRPr="00B7541C">
        <w:rPr>
          <w:rFonts w:hint="cs"/>
          <w:i/>
          <w:iCs/>
          <w:sz w:val="26"/>
          <w:szCs w:val="26"/>
        </w:rPr>
        <w:t>El Pa</w:t>
      </w:r>
      <w:r w:rsidRPr="00B7541C">
        <w:rPr>
          <w:i/>
          <w:iCs/>
          <w:sz w:val="26"/>
          <w:szCs w:val="26"/>
        </w:rPr>
        <w:t>í</w:t>
      </w:r>
      <w:r w:rsidRPr="00B7541C">
        <w:rPr>
          <w:rFonts w:hint="cs"/>
          <w:i/>
          <w:iCs/>
          <w:sz w:val="26"/>
          <w:szCs w:val="26"/>
        </w:rPr>
        <w:t xml:space="preserve">s, </w:t>
      </w:r>
      <w:proofErr w:type="spellStart"/>
      <w:r w:rsidRPr="00B7541C">
        <w:rPr>
          <w:rFonts w:hint="cs"/>
          <w:i/>
          <w:iCs/>
          <w:sz w:val="26"/>
          <w:szCs w:val="26"/>
        </w:rPr>
        <w:t>The</w:t>
      </w:r>
      <w:proofErr w:type="spellEnd"/>
      <w:r w:rsidRPr="00B7541C">
        <w:rPr>
          <w:rFonts w:hint="cs"/>
          <w:i/>
          <w:iCs/>
          <w:sz w:val="26"/>
          <w:szCs w:val="26"/>
        </w:rPr>
        <w:t xml:space="preserve"> New York Times, P</w:t>
      </w:r>
      <w:r w:rsidRPr="00B7541C">
        <w:rPr>
          <w:i/>
          <w:iCs/>
          <w:sz w:val="26"/>
          <w:szCs w:val="26"/>
        </w:rPr>
        <w:t>ú</w:t>
      </w:r>
      <w:r w:rsidRPr="00B7541C">
        <w:rPr>
          <w:rFonts w:hint="cs"/>
          <w:i/>
          <w:iCs/>
          <w:sz w:val="26"/>
          <w:szCs w:val="26"/>
        </w:rPr>
        <w:t xml:space="preserve">blico, Newsweek, Deutsche </w:t>
      </w:r>
      <w:proofErr w:type="spellStart"/>
      <w:r w:rsidRPr="00B7541C">
        <w:rPr>
          <w:rFonts w:hint="cs"/>
          <w:i/>
          <w:iCs/>
          <w:sz w:val="26"/>
          <w:szCs w:val="26"/>
        </w:rPr>
        <w:t>Welle</w:t>
      </w:r>
      <w:proofErr w:type="spellEnd"/>
      <w:r w:rsidRPr="00B7541C">
        <w:rPr>
          <w:rFonts w:hint="cs"/>
          <w:i/>
          <w:iCs/>
          <w:sz w:val="26"/>
          <w:szCs w:val="26"/>
        </w:rPr>
        <w:t>, elDiario.es</w:t>
      </w:r>
      <w:r w:rsidRPr="00B7541C">
        <w:rPr>
          <w:i/>
          <w:iCs/>
          <w:sz w:val="26"/>
          <w:szCs w:val="26"/>
        </w:rPr>
        <w:t>, El Universal</w:t>
      </w:r>
      <w:r w:rsidRPr="00B7541C">
        <w:rPr>
          <w:rFonts w:hint="cs"/>
          <w:i/>
          <w:iCs/>
          <w:sz w:val="26"/>
          <w:szCs w:val="26"/>
        </w:rPr>
        <w:t xml:space="preserve"> </w:t>
      </w:r>
      <w:r w:rsidRPr="00B7541C">
        <w:rPr>
          <w:rFonts w:hint="cs"/>
          <w:sz w:val="26"/>
          <w:szCs w:val="26"/>
        </w:rPr>
        <w:t xml:space="preserve">o </w:t>
      </w:r>
      <w:r w:rsidRPr="00B7541C">
        <w:rPr>
          <w:rFonts w:hint="cs"/>
          <w:i/>
          <w:iCs/>
          <w:sz w:val="26"/>
          <w:szCs w:val="26"/>
        </w:rPr>
        <w:t xml:space="preserve">Vice. </w:t>
      </w:r>
      <w:r w:rsidRPr="00B7541C">
        <w:rPr>
          <w:rFonts w:hint="cs"/>
          <w:sz w:val="26"/>
          <w:szCs w:val="26"/>
        </w:rPr>
        <w:t>Ha cubierto el Golpe de Estado de Honduras, la violencia de Centroam</w:t>
      </w:r>
      <w:r w:rsidRPr="00B7541C">
        <w:rPr>
          <w:sz w:val="26"/>
          <w:szCs w:val="26"/>
        </w:rPr>
        <w:t>é</w:t>
      </w:r>
      <w:r w:rsidRPr="00B7541C">
        <w:rPr>
          <w:rFonts w:hint="cs"/>
          <w:sz w:val="26"/>
          <w:szCs w:val="26"/>
        </w:rPr>
        <w:t>rica, las consecuencias de la guerra contra las drogas en M</w:t>
      </w:r>
      <w:r w:rsidRPr="00B7541C">
        <w:rPr>
          <w:sz w:val="26"/>
          <w:szCs w:val="26"/>
        </w:rPr>
        <w:t>é</w:t>
      </w:r>
      <w:r w:rsidRPr="00B7541C">
        <w:rPr>
          <w:rFonts w:hint="cs"/>
          <w:sz w:val="26"/>
          <w:szCs w:val="26"/>
        </w:rPr>
        <w:t xml:space="preserve">xico, la crisis migratoria con los EE.UU... </w:t>
      </w:r>
    </w:p>
    <w:p w:rsidR="00C47A57" w:rsidRPr="00B7541C" w:rsidRDefault="00C47A57" w:rsidP="00C47A57">
      <w:pPr>
        <w:spacing w:line="276" w:lineRule="auto"/>
        <w:ind w:firstLine="708"/>
        <w:rPr>
          <w:sz w:val="26"/>
          <w:szCs w:val="26"/>
        </w:rPr>
      </w:pPr>
      <w:r w:rsidRPr="00B7541C">
        <w:rPr>
          <w:rFonts w:hint="cs"/>
          <w:sz w:val="26"/>
          <w:szCs w:val="26"/>
        </w:rPr>
        <w:t>En 2011 gan</w:t>
      </w:r>
      <w:r w:rsidRPr="00B7541C">
        <w:rPr>
          <w:sz w:val="26"/>
          <w:szCs w:val="26"/>
        </w:rPr>
        <w:t>ó</w:t>
      </w:r>
      <w:r w:rsidRPr="00B7541C">
        <w:rPr>
          <w:rFonts w:hint="cs"/>
          <w:sz w:val="26"/>
          <w:szCs w:val="26"/>
        </w:rPr>
        <w:t xml:space="preserve"> el Premio Europeo a la Excelencia Period</w:t>
      </w:r>
      <w:r w:rsidRPr="00B7541C">
        <w:rPr>
          <w:sz w:val="26"/>
          <w:szCs w:val="26"/>
        </w:rPr>
        <w:t>í</w:t>
      </w:r>
      <w:r w:rsidRPr="00B7541C">
        <w:rPr>
          <w:rFonts w:hint="cs"/>
          <w:sz w:val="26"/>
          <w:szCs w:val="26"/>
        </w:rPr>
        <w:t>stica</w:t>
      </w:r>
      <w:r w:rsidRPr="00B7541C">
        <w:rPr>
          <w:sz w:val="26"/>
          <w:szCs w:val="26"/>
        </w:rPr>
        <w:t xml:space="preserve"> en Derechos Sexuales y Reproductivos</w:t>
      </w:r>
      <w:r w:rsidRPr="00B7541C">
        <w:rPr>
          <w:rFonts w:hint="cs"/>
          <w:sz w:val="26"/>
          <w:szCs w:val="26"/>
        </w:rPr>
        <w:t xml:space="preserve"> por un texto sobre mujeres encarceladas a causa de interrumpir su embarazo. En 2017 ganó el Premio Manuel Alc</w:t>
      </w:r>
      <w:r w:rsidRPr="00B7541C">
        <w:rPr>
          <w:sz w:val="26"/>
          <w:szCs w:val="26"/>
        </w:rPr>
        <w:t>á</w:t>
      </w:r>
      <w:r w:rsidRPr="00B7541C">
        <w:rPr>
          <w:rFonts w:hint="cs"/>
          <w:sz w:val="26"/>
          <w:szCs w:val="26"/>
        </w:rPr>
        <w:t>ntara de Periodismo Joven</w:t>
      </w:r>
      <w:r w:rsidRPr="00B7541C">
        <w:rPr>
          <w:sz w:val="26"/>
          <w:szCs w:val="26"/>
        </w:rPr>
        <w:t>,</w:t>
      </w:r>
      <w:r w:rsidRPr="00B7541C">
        <w:rPr>
          <w:rFonts w:hint="cs"/>
          <w:sz w:val="26"/>
          <w:szCs w:val="26"/>
        </w:rPr>
        <w:t xml:space="preserve"> por un reportaje sobre </w:t>
      </w:r>
      <w:r w:rsidRPr="00B7541C">
        <w:rPr>
          <w:sz w:val="26"/>
          <w:szCs w:val="26"/>
        </w:rPr>
        <w:t>las minas antipersona</w:t>
      </w:r>
      <w:r w:rsidRPr="00B7541C">
        <w:rPr>
          <w:rFonts w:hint="cs"/>
          <w:sz w:val="26"/>
          <w:szCs w:val="26"/>
        </w:rPr>
        <w:t xml:space="preserve"> en Colombia. En 2018, su reportaje </w:t>
      </w:r>
      <w:r w:rsidRPr="00B7541C">
        <w:rPr>
          <w:rFonts w:hint="cs"/>
          <w:i/>
          <w:iCs/>
          <w:sz w:val="26"/>
          <w:szCs w:val="26"/>
        </w:rPr>
        <w:t>Las defensoras del agua en el pa</w:t>
      </w:r>
      <w:r w:rsidRPr="00B7541C">
        <w:rPr>
          <w:i/>
          <w:iCs/>
          <w:sz w:val="26"/>
          <w:szCs w:val="26"/>
        </w:rPr>
        <w:t>í</w:t>
      </w:r>
      <w:r w:rsidRPr="00B7541C">
        <w:rPr>
          <w:rFonts w:hint="cs"/>
          <w:i/>
          <w:iCs/>
          <w:sz w:val="26"/>
          <w:szCs w:val="26"/>
        </w:rPr>
        <w:t xml:space="preserve">s de la lluvia, </w:t>
      </w:r>
      <w:r w:rsidRPr="00B7541C">
        <w:rPr>
          <w:rFonts w:hint="cs"/>
          <w:sz w:val="26"/>
          <w:szCs w:val="26"/>
        </w:rPr>
        <w:t>publicado en elDiario.es, recibi</w:t>
      </w:r>
      <w:r w:rsidRPr="00B7541C">
        <w:rPr>
          <w:sz w:val="26"/>
          <w:szCs w:val="26"/>
        </w:rPr>
        <w:t xml:space="preserve">ó </w:t>
      </w:r>
      <w:r w:rsidRPr="00B7541C">
        <w:rPr>
          <w:rFonts w:hint="cs"/>
          <w:sz w:val="26"/>
          <w:szCs w:val="26"/>
        </w:rPr>
        <w:t>una Menci</w:t>
      </w:r>
      <w:r w:rsidRPr="00B7541C">
        <w:rPr>
          <w:sz w:val="26"/>
          <w:szCs w:val="26"/>
        </w:rPr>
        <w:t>ó</w:t>
      </w:r>
      <w:r w:rsidRPr="00B7541C">
        <w:rPr>
          <w:rFonts w:hint="cs"/>
          <w:sz w:val="26"/>
          <w:szCs w:val="26"/>
        </w:rPr>
        <w:t>n Honor</w:t>
      </w:r>
      <w:r w:rsidRPr="00B7541C">
        <w:rPr>
          <w:sz w:val="26"/>
          <w:szCs w:val="26"/>
        </w:rPr>
        <w:t>í</w:t>
      </w:r>
      <w:r w:rsidRPr="00B7541C">
        <w:rPr>
          <w:rFonts w:hint="cs"/>
          <w:sz w:val="26"/>
          <w:szCs w:val="26"/>
        </w:rPr>
        <w:t xml:space="preserve">fica en el II Premio de Periodismo </w:t>
      </w:r>
      <w:proofErr w:type="spellStart"/>
      <w:r w:rsidRPr="00B7541C">
        <w:rPr>
          <w:rFonts w:hint="cs"/>
          <w:sz w:val="26"/>
          <w:szCs w:val="26"/>
        </w:rPr>
        <w:t>Aqualia</w:t>
      </w:r>
      <w:proofErr w:type="spellEnd"/>
      <w:r w:rsidRPr="00B7541C">
        <w:rPr>
          <w:rFonts w:hint="cs"/>
          <w:sz w:val="26"/>
          <w:szCs w:val="26"/>
        </w:rPr>
        <w:t>.</w:t>
      </w:r>
    </w:p>
    <w:p w:rsidR="00C47A57" w:rsidRPr="00B7541C" w:rsidRDefault="00C47A57" w:rsidP="00C47A57">
      <w:pPr>
        <w:spacing w:line="276" w:lineRule="auto"/>
        <w:ind w:firstLine="708"/>
        <w:rPr>
          <w:sz w:val="26"/>
          <w:szCs w:val="26"/>
        </w:rPr>
      </w:pPr>
    </w:p>
    <w:p w:rsidR="00C47A57" w:rsidRDefault="00C47A57" w:rsidP="00C47A57">
      <w:pPr>
        <w:spacing w:line="276" w:lineRule="auto"/>
        <w:rPr>
          <w:sz w:val="26"/>
          <w:szCs w:val="26"/>
        </w:rPr>
      </w:pPr>
      <w:r w:rsidRPr="00B7541C">
        <w:rPr>
          <w:rFonts w:hint="cs"/>
          <w:i/>
          <w:iCs/>
          <w:sz w:val="26"/>
          <w:szCs w:val="26"/>
        </w:rPr>
        <w:t xml:space="preserve">Tremendas </w:t>
      </w:r>
      <w:r w:rsidRPr="00B7541C">
        <w:rPr>
          <w:rFonts w:hint="cs"/>
          <w:sz w:val="26"/>
          <w:szCs w:val="26"/>
        </w:rPr>
        <w:t>es su primer libro, en el que relata desde el reporterismo m</w:t>
      </w:r>
      <w:r w:rsidRPr="00B7541C">
        <w:rPr>
          <w:sz w:val="26"/>
          <w:szCs w:val="26"/>
        </w:rPr>
        <w:t>á</w:t>
      </w:r>
      <w:r w:rsidRPr="00B7541C">
        <w:rPr>
          <w:rFonts w:hint="cs"/>
          <w:sz w:val="26"/>
          <w:szCs w:val="26"/>
        </w:rPr>
        <w:t>s cercano a la realidad, la situaci</w:t>
      </w:r>
      <w:r w:rsidRPr="00B7541C">
        <w:rPr>
          <w:sz w:val="26"/>
          <w:szCs w:val="26"/>
        </w:rPr>
        <w:t>ó</w:t>
      </w:r>
      <w:r w:rsidRPr="00B7541C">
        <w:rPr>
          <w:rFonts w:hint="cs"/>
          <w:sz w:val="26"/>
          <w:szCs w:val="26"/>
        </w:rPr>
        <w:t>n de numerosas mujeres latinoamericanas en situaciones extremas.</w:t>
      </w:r>
    </w:p>
    <w:p w:rsidR="00B7541C" w:rsidRDefault="00B7541C" w:rsidP="00C47A57">
      <w:pPr>
        <w:spacing w:line="276" w:lineRule="auto"/>
        <w:rPr>
          <w:sz w:val="26"/>
          <w:szCs w:val="26"/>
        </w:rPr>
      </w:pPr>
    </w:p>
    <w:p w:rsidR="00B7541C" w:rsidRDefault="00B7541C" w:rsidP="00C47A57">
      <w:pPr>
        <w:spacing w:line="276" w:lineRule="auto"/>
        <w:rPr>
          <w:sz w:val="26"/>
          <w:szCs w:val="26"/>
        </w:rPr>
      </w:pPr>
    </w:p>
    <w:p w:rsidR="00B7541C" w:rsidRPr="00B7541C" w:rsidRDefault="00B7541C" w:rsidP="00C47A57">
      <w:pPr>
        <w:spacing w:line="276" w:lineRule="auto"/>
        <w:rPr>
          <w:sz w:val="26"/>
          <w:szCs w:val="26"/>
        </w:rPr>
      </w:pPr>
    </w:p>
    <w:p w:rsidR="00B13524" w:rsidRPr="00B13524" w:rsidRDefault="00B13524" w:rsidP="006D4E57">
      <w:pPr>
        <w:spacing w:line="276" w:lineRule="auto"/>
        <w:rPr>
          <w:rFonts w:eastAsia="Times New Roman" w:cs="Arial"/>
          <w:color w:val="000000" w:themeColor="text1"/>
          <w:lang w:eastAsia="es-ES_tradnl"/>
        </w:rPr>
      </w:pPr>
    </w:p>
    <w:p w:rsidR="00C47A57" w:rsidRDefault="00C47A57" w:rsidP="008442C0">
      <w:pPr>
        <w:rPr>
          <w:rFonts w:cs="Times New Roman"/>
          <w:b/>
          <w:sz w:val="26"/>
          <w:szCs w:val="26"/>
        </w:rPr>
      </w:pPr>
    </w:p>
    <w:p w:rsidR="008442C0" w:rsidRDefault="008442C0" w:rsidP="00C47A57">
      <w:pPr>
        <w:jc w:val="right"/>
        <w:rPr>
          <w:rFonts w:cs="Times New Roman"/>
        </w:rPr>
      </w:pPr>
      <w:r w:rsidRPr="00B13524">
        <w:rPr>
          <w:rFonts w:cs="Times New Roman"/>
          <w:b/>
          <w:sz w:val="26"/>
          <w:szCs w:val="26"/>
        </w:rPr>
        <w:t>S</w:t>
      </w:r>
      <w:r>
        <w:rPr>
          <w:rFonts w:cs="Times New Roman"/>
          <w:b/>
          <w:sz w:val="26"/>
          <w:szCs w:val="26"/>
        </w:rPr>
        <w:t>OBRE LA OBRA</w:t>
      </w:r>
    </w:p>
    <w:p w:rsidR="008442C0" w:rsidRDefault="008442C0" w:rsidP="008442C0">
      <w:pPr>
        <w:rPr>
          <w:rFonts w:cs="Times New Roman"/>
        </w:rPr>
      </w:pPr>
    </w:p>
    <w:p w:rsidR="00556573" w:rsidRDefault="00C47A57" w:rsidP="00C47A57">
      <w:pPr>
        <w:spacing w:line="276" w:lineRule="auto"/>
        <w:rPr>
          <w:rFonts w:cs="Times New Roman"/>
          <w:sz w:val="26"/>
          <w:szCs w:val="26"/>
        </w:rPr>
      </w:pPr>
      <w:r w:rsidRPr="00B7541C">
        <w:rPr>
          <w:rFonts w:cs="Times New Roman"/>
          <w:b/>
          <w:smallCaps/>
          <w:sz w:val="26"/>
          <w:szCs w:val="26"/>
        </w:rPr>
        <w:t>Tremendas. Luchadoras latinoamericanas,</w:t>
      </w:r>
      <w:r w:rsidR="00B7541C">
        <w:rPr>
          <w:rFonts w:cs="Times New Roman"/>
          <w:b/>
          <w:smallCaps/>
          <w:sz w:val="26"/>
          <w:szCs w:val="26"/>
        </w:rPr>
        <w:t xml:space="preserve"> </w:t>
      </w:r>
      <w:r w:rsidR="00D7756B">
        <w:rPr>
          <w:rFonts w:cs="Times New Roman"/>
          <w:sz w:val="26"/>
          <w:szCs w:val="26"/>
        </w:rPr>
        <w:t xml:space="preserve">recoge una serie de artículos que Majo </w:t>
      </w:r>
      <w:proofErr w:type="spellStart"/>
      <w:r w:rsidR="00D7756B">
        <w:rPr>
          <w:rFonts w:cs="Times New Roman"/>
          <w:sz w:val="26"/>
          <w:szCs w:val="26"/>
        </w:rPr>
        <w:t>Siscar</w:t>
      </w:r>
      <w:proofErr w:type="spellEnd"/>
      <w:r w:rsidR="00D7756B">
        <w:rPr>
          <w:rFonts w:cs="Times New Roman"/>
          <w:sz w:val="26"/>
          <w:szCs w:val="26"/>
        </w:rPr>
        <w:t xml:space="preserve"> escribió durante sus ocho años como periodista </w:t>
      </w:r>
      <w:proofErr w:type="spellStart"/>
      <w:r w:rsidR="00D7756B">
        <w:rPr>
          <w:rFonts w:cs="Times New Roman"/>
          <w:i/>
          <w:sz w:val="26"/>
          <w:szCs w:val="26"/>
        </w:rPr>
        <w:t>freelance</w:t>
      </w:r>
      <w:proofErr w:type="spellEnd"/>
      <w:r w:rsidR="00D7756B">
        <w:rPr>
          <w:rFonts w:cs="Times New Roman"/>
          <w:i/>
          <w:sz w:val="26"/>
          <w:szCs w:val="26"/>
        </w:rPr>
        <w:t xml:space="preserve"> </w:t>
      </w:r>
      <w:r w:rsidR="00D7756B">
        <w:rPr>
          <w:rFonts w:cs="Times New Roman"/>
          <w:sz w:val="26"/>
          <w:szCs w:val="26"/>
        </w:rPr>
        <w:t>en distintos países de América Latina. El hilo conductor que los une es la elaboración de perfiles de mujeres insólitas y luchadoras, en un contexto en el que el patriarcado, en muchas ocasiones, se muestra de manera mucho más descarnada y viva que en contextos europeos.</w:t>
      </w:r>
    </w:p>
    <w:p w:rsidR="00556573" w:rsidRDefault="00D7756B" w:rsidP="00556573">
      <w:pPr>
        <w:spacing w:line="276" w:lineRule="auto"/>
        <w:ind w:firstLine="708"/>
        <w:rPr>
          <w:rFonts w:cs="Times New Roman"/>
          <w:sz w:val="26"/>
          <w:szCs w:val="26"/>
        </w:rPr>
      </w:pPr>
      <w:r>
        <w:rPr>
          <w:rFonts w:cs="Times New Roman"/>
          <w:sz w:val="26"/>
          <w:szCs w:val="26"/>
        </w:rPr>
        <w:t>Como por ejemplo en México, dónde la autora entrevista a diversas luchadoras de lucha libre, uno de los deportes más populares de aquel país, vedado en exclusiva para los hombres más duros</w:t>
      </w:r>
      <w:r w:rsidR="00556573">
        <w:rPr>
          <w:rFonts w:cs="Times New Roman"/>
          <w:sz w:val="26"/>
          <w:szCs w:val="26"/>
        </w:rPr>
        <w:t xml:space="preserve"> y despiadados</w:t>
      </w:r>
      <w:r>
        <w:rPr>
          <w:rFonts w:cs="Times New Roman"/>
          <w:sz w:val="26"/>
          <w:szCs w:val="26"/>
        </w:rPr>
        <w:t>.</w:t>
      </w:r>
      <w:r w:rsidR="00556573">
        <w:rPr>
          <w:rFonts w:cs="Times New Roman"/>
          <w:sz w:val="26"/>
          <w:szCs w:val="26"/>
        </w:rPr>
        <w:t xml:space="preserve"> </w:t>
      </w:r>
    </w:p>
    <w:p w:rsidR="00556573" w:rsidRDefault="00D7756B" w:rsidP="00556573">
      <w:pPr>
        <w:spacing w:line="276" w:lineRule="auto"/>
        <w:ind w:firstLine="708"/>
        <w:rPr>
          <w:rFonts w:cs="Times New Roman"/>
          <w:sz w:val="26"/>
          <w:szCs w:val="26"/>
        </w:rPr>
      </w:pPr>
      <w:r>
        <w:rPr>
          <w:rFonts w:cs="Times New Roman"/>
          <w:sz w:val="26"/>
          <w:szCs w:val="26"/>
        </w:rPr>
        <w:t xml:space="preserve">O en Colombia, donde se reúne con mujeres de la comunidad </w:t>
      </w:r>
      <w:proofErr w:type="spellStart"/>
      <w:r w:rsidRPr="00D7756B">
        <w:rPr>
          <w:rFonts w:cs="Times New Roman"/>
          <w:i/>
          <w:sz w:val="26"/>
          <w:szCs w:val="26"/>
        </w:rPr>
        <w:t>emberá</w:t>
      </w:r>
      <w:proofErr w:type="spellEnd"/>
      <w:r>
        <w:rPr>
          <w:rFonts w:cs="Times New Roman"/>
          <w:sz w:val="26"/>
          <w:szCs w:val="26"/>
        </w:rPr>
        <w:t xml:space="preserve">, pueblo afrocolombiano de la costa del Pacífico, que sigue practicando la ablación del clítoris </w:t>
      </w:r>
      <w:r w:rsidR="00556573">
        <w:rPr>
          <w:rFonts w:cs="Times New Roman"/>
          <w:sz w:val="26"/>
          <w:szCs w:val="26"/>
        </w:rPr>
        <w:t>a las niñas recién nacidas.</w:t>
      </w:r>
    </w:p>
    <w:p w:rsidR="00DF2F99" w:rsidRDefault="00556573" w:rsidP="00556573">
      <w:pPr>
        <w:spacing w:line="276" w:lineRule="auto"/>
        <w:ind w:firstLine="708"/>
        <w:rPr>
          <w:rFonts w:cs="Times New Roman"/>
          <w:sz w:val="26"/>
          <w:szCs w:val="26"/>
        </w:rPr>
      </w:pPr>
      <w:r>
        <w:rPr>
          <w:rFonts w:cs="Times New Roman"/>
          <w:sz w:val="26"/>
          <w:szCs w:val="26"/>
        </w:rPr>
        <w:t xml:space="preserve">O en Honduras, dónde conoce a Vicky, </w:t>
      </w:r>
      <w:proofErr w:type="spellStart"/>
      <w:r>
        <w:rPr>
          <w:rFonts w:cs="Times New Roman"/>
          <w:sz w:val="26"/>
          <w:szCs w:val="26"/>
        </w:rPr>
        <w:t>trans</w:t>
      </w:r>
      <w:proofErr w:type="spellEnd"/>
      <w:r>
        <w:rPr>
          <w:rFonts w:cs="Times New Roman"/>
          <w:sz w:val="26"/>
          <w:szCs w:val="26"/>
        </w:rPr>
        <w:t xml:space="preserve"> en constante amenaza por su orientación sexual, que detalla la realidad de ser distinta en un contexto en el que ello supone jugarse la vida a diario. Años después de la primera entrevista, como veremos, se reencontrará con ella en Madrid, donde vive exiliada.</w:t>
      </w:r>
    </w:p>
    <w:p w:rsidR="00556573" w:rsidRPr="00D7756B" w:rsidRDefault="00556573" w:rsidP="00556573">
      <w:pPr>
        <w:spacing w:line="276" w:lineRule="auto"/>
        <w:ind w:firstLine="708"/>
        <w:rPr>
          <w:rFonts w:cs="Times New Roman"/>
          <w:sz w:val="26"/>
          <w:szCs w:val="26"/>
        </w:rPr>
      </w:pPr>
      <w:r>
        <w:rPr>
          <w:rFonts w:cs="Times New Roman"/>
          <w:sz w:val="26"/>
          <w:szCs w:val="26"/>
        </w:rPr>
        <w:t>O… muchas historias más que atraviesan este libro atestado de verdades incómodas sobre la situación doblemente compleja de las mujeres en contextos de pobreza y/o exclusión.</w:t>
      </w:r>
    </w:p>
    <w:p w:rsidR="00B7541C" w:rsidRDefault="00B7541C" w:rsidP="00B7541C">
      <w:pPr>
        <w:spacing w:line="360" w:lineRule="auto"/>
        <w:jc w:val="both"/>
        <w:rPr>
          <w:rFonts w:cs="Times New Roman"/>
        </w:rPr>
      </w:pPr>
    </w:p>
    <w:p w:rsidR="00556573" w:rsidRPr="00B7541C" w:rsidRDefault="00556573" w:rsidP="00B7541C">
      <w:pPr>
        <w:spacing w:line="360" w:lineRule="auto"/>
        <w:jc w:val="both"/>
        <w:rPr>
          <w:rFonts w:cs="Times New Roman"/>
        </w:rPr>
      </w:pPr>
    </w:p>
    <w:p w:rsidR="00F9290F" w:rsidRDefault="00F9290F" w:rsidP="00F9290F">
      <w:pPr>
        <w:spacing w:line="360" w:lineRule="auto"/>
        <w:jc w:val="both"/>
        <w:rPr>
          <w:rFonts w:cs="Times New Roman"/>
          <w:b/>
          <w:sz w:val="26"/>
          <w:szCs w:val="26"/>
        </w:rPr>
      </w:pPr>
      <w:r w:rsidRPr="00F9290F">
        <w:rPr>
          <w:rFonts w:cs="Times New Roman"/>
          <w:b/>
          <w:sz w:val="26"/>
          <w:szCs w:val="26"/>
        </w:rPr>
        <w:t>FRAGMENTOS DEL LIBRO</w:t>
      </w:r>
    </w:p>
    <w:p w:rsidR="00556573" w:rsidRDefault="00556573" w:rsidP="00556573"/>
    <w:p w:rsidR="00556573" w:rsidRPr="00556573" w:rsidRDefault="00556573" w:rsidP="00556573">
      <w:pPr>
        <w:rPr>
          <w:rFonts w:ascii="Times New Roman" w:hAnsi="Times New Roman"/>
          <w:lang w:eastAsia="es-ES_tradnl"/>
        </w:rPr>
      </w:pPr>
      <w:r>
        <w:rPr>
          <w:lang w:eastAsia="es-ES_tradnl"/>
        </w:rPr>
        <w:t>«</w:t>
      </w:r>
      <w:r w:rsidRPr="00556573">
        <w:rPr>
          <w:lang w:eastAsia="es-ES_tradnl"/>
        </w:rPr>
        <w:t xml:space="preserve">Francy </w:t>
      </w:r>
      <w:proofErr w:type="spellStart"/>
      <w:r w:rsidRPr="00556573">
        <w:rPr>
          <w:lang w:eastAsia="es-ES_tradnl"/>
        </w:rPr>
        <w:t>Siagama</w:t>
      </w:r>
      <w:proofErr w:type="spellEnd"/>
      <w:r w:rsidRPr="00556573">
        <w:rPr>
          <w:lang w:eastAsia="es-ES_tradnl"/>
        </w:rPr>
        <w:t xml:space="preserve"> descubri</w:t>
      </w:r>
      <w:r>
        <w:rPr>
          <w:lang w:eastAsia="es-ES_tradnl"/>
        </w:rPr>
        <w:t>ó</w:t>
      </w:r>
      <w:r w:rsidRPr="00556573">
        <w:rPr>
          <w:lang w:eastAsia="es-ES_tradnl"/>
        </w:rPr>
        <w:t xml:space="preserve"> el cl</w:t>
      </w:r>
      <w:r>
        <w:rPr>
          <w:lang w:eastAsia="es-ES_tradnl"/>
        </w:rPr>
        <w:t>í</w:t>
      </w:r>
      <w:r w:rsidRPr="00556573">
        <w:rPr>
          <w:lang w:eastAsia="es-ES_tradnl"/>
        </w:rPr>
        <w:t>toris pr</w:t>
      </w:r>
      <w:r>
        <w:rPr>
          <w:lang w:eastAsia="es-ES_tradnl"/>
        </w:rPr>
        <w:t>á</w:t>
      </w:r>
      <w:r w:rsidRPr="00556573">
        <w:rPr>
          <w:lang w:eastAsia="es-ES_tradnl"/>
        </w:rPr>
        <w:t xml:space="preserve">cticamente como cualquier mujer, por casualidad. Es un </w:t>
      </w:r>
      <w:r>
        <w:rPr>
          <w:lang w:eastAsia="es-ES_tradnl"/>
        </w:rPr>
        <w:t>ó</w:t>
      </w:r>
      <w:r w:rsidRPr="00556573">
        <w:rPr>
          <w:lang w:eastAsia="es-ES_tradnl"/>
        </w:rPr>
        <w:t>rgano del que no se habla y que no aparece en los libros de texto ni en los manuales de salud sexual y reproductiva que estudia un auxiliar de enfermer</w:t>
      </w:r>
      <w:r>
        <w:rPr>
          <w:lang w:eastAsia="es-ES_tradnl"/>
        </w:rPr>
        <w:t>í</w:t>
      </w:r>
      <w:r w:rsidRPr="00556573">
        <w:rPr>
          <w:lang w:eastAsia="es-ES_tradnl"/>
        </w:rPr>
        <w:t>a. La primera vez que escuchó hablar de la «curaci</w:t>
      </w:r>
      <w:r>
        <w:rPr>
          <w:lang w:eastAsia="es-ES_tradnl"/>
        </w:rPr>
        <w:t>ó</w:t>
      </w:r>
      <w:r w:rsidRPr="00556573">
        <w:rPr>
          <w:lang w:eastAsia="es-ES_tradnl"/>
        </w:rPr>
        <w:t xml:space="preserve">n» fue en un taller sobre salud reproductiva con otras mujeres </w:t>
      </w:r>
      <w:proofErr w:type="spellStart"/>
      <w:r w:rsidRPr="00556573">
        <w:rPr>
          <w:lang w:eastAsia="es-ES_tradnl"/>
        </w:rPr>
        <w:t>embe</w:t>
      </w:r>
      <w:r>
        <w:rPr>
          <w:lang w:eastAsia="es-ES_tradnl"/>
        </w:rPr>
        <w:t>rá</w:t>
      </w:r>
      <w:r w:rsidRPr="00556573">
        <w:rPr>
          <w:lang w:eastAsia="es-ES_tradnl"/>
        </w:rPr>
        <w:t>s</w:t>
      </w:r>
      <w:proofErr w:type="spellEnd"/>
      <w:r w:rsidRPr="00556573">
        <w:rPr>
          <w:lang w:eastAsia="es-ES_tradnl"/>
        </w:rPr>
        <w:t xml:space="preserve">. </w:t>
      </w:r>
    </w:p>
    <w:p w:rsidR="00556573" w:rsidRPr="00556573" w:rsidRDefault="00556573" w:rsidP="00556573">
      <w:pPr>
        <w:rPr>
          <w:rFonts w:ascii="Times New Roman" w:hAnsi="Times New Roman"/>
          <w:lang w:eastAsia="es-ES_tradnl"/>
        </w:rPr>
      </w:pPr>
      <w:r w:rsidRPr="00556573">
        <w:rPr>
          <w:lang w:eastAsia="es-ES_tradnl"/>
        </w:rPr>
        <w:t>La curaci</w:t>
      </w:r>
      <w:r>
        <w:rPr>
          <w:lang w:eastAsia="es-ES_tradnl"/>
        </w:rPr>
        <w:t>ó</w:t>
      </w:r>
      <w:r w:rsidRPr="00556573">
        <w:rPr>
          <w:lang w:eastAsia="es-ES_tradnl"/>
        </w:rPr>
        <w:t>n es como denominan a la mutilaci</w:t>
      </w:r>
      <w:r>
        <w:rPr>
          <w:lang w:eastAsia="es-ES_tradnl"/>
        </w:rPr>
        <w:t>ó</w:t>
      </w:r>
      <w:r w:rsidRPr="00556573">
        <w:rPr>
          <w:lang w:eastAsia="es-ES_tradnl"/>
        </w:rPr>
        <w:t>n genital o ablaci</w:t>
      </w:r>
      <w:r>
        <w:rPr>
          <w:lang w:eastAsia="es-ES_tradnl"/>
        </w:rPr>
        <w:t>ó</w:t>
      </w:r>
      <w:r w:rsidRPr="00556573">
        <w:rPr>
          <w:lang w:eastAsia="es-ES_tradnl"/>
        </w:rPr>
        <w:t xml:space="preserve">n en </w:t>
      </w:r>
      <w:proofErr w:type="spellStart"/>
      <w:r w:rsidRPr="00556573">
        <w:rPr>
          <w:lang w:eastAsia="es-ES_tradnl"/>
        </w:rPr>
        <w:t>ember</w:t>
      </w:r>
      <w:r>
        <w:rPr>
          <w:lang w:eastAsia="es-ES_tradnl"/>
        </w:rPr>
        <w:t>á</w:t>
      </w:r>
      <w:proofErr w:type="spellEnd"/>
      <w:r w:rsidRPr="00556573">
        <w:rPr>
          <w:lang w:eastAsia="es-ES_tradnl"/>
        </w:rPr>
        <w:t>. Apenas unas horas desp</w:t>
      </w:r>
      <w:r>
        <w:rPr>
          <w:lang w:eastAsia="es-ES_tradnl"/>
        </w:rPr>
        <w:t>ué</w:t>
      </w:r>
      <w:r w:rsidRPr="00556573">
        <w:rPr>
          <w:lang w:eastAsia="es-ES_tradnl"/>
        </w:rPr>
        <w:t>s de nacer, en el mismo cuarto precario, estiran a la ni</w:t>
      </w:r>
      <w:r>
        <w:rPr>
          <w:lang w:eastAsia="es-ES_tradnl"/>
        </w:rPr>
        <w:t>ñ</w:t>
      </w:r>
      <w:r w:rsidRPr="00556573">
        <w:rPr>
          <w:lang w:eastAsia="es-ES_tradnl"/>
        </w:rPr>
        <w:t>a sobre algunas toallas y con un cuchillo afilado o una hoja de afeitar, la partera, o en su defecto la abuela, arranca de cuajo el guisante de carne rosada que sobresale en la vagina: el cl</w:t>
      </w:r>
      <w:r>
        <w:rPr>
          <w:lang w:eastAsia="es-ES_tradnl"/>
        </w:rPr>
        <w:t>í</w:t>
      </w:r>
      <w:r w:rsidRPr="00556573">
        <w:rPr>
          <w:lang w:eastAsia="es-ES_tradnl"/>
        </w:rPr>
        <w:t>toris. Sin anestesia, sin antibi</w:t>
      </w:r>
      <w:r>
        <w:rPr>
          <w:lang w:eastAsia="es-ES_tradnl"/>
        </w:rPr>
        <w:t>ó</w:t>
      </w:r>
      <w:r w:rsidRPr="00556573">
        <w:rPr>
          <w:lang w:eastAsia="es-ES_tradnl"/>
        </w:rPr>
        <w:t>ticos. Lo practican la primera semana de vida, as</w:t>
      </w:r>
      <w:r>
        <w:rPr>
          <w:lang w:eastAsia="es-ES_tradnl"/>
        </w:rPr>
        <w:t>í</w:t>
      </w:r>
      <w:r w:rsidRPr="00556573">
        <w:rPr>
          <w:lang w:eastAsia="es-ES_tradnl"/>
        </w:rPr>
        <w:t xml:space="preserve"> la ni</w:t>
      </w:r>
      <w:r>
        <w:rPr>
          <w:lang w:eastAsia="es-ES_tradnl"/>
        </w:rPr>
        <w:t>ñ</w:t>
      </w:r>
      <w:r w:rsidRPr="00556573">
        <w:rPr>
          <w:lang w:eastAsia="es-ES_tradnl"/>
        </w:rPr>
        <w:t>a no recordar</w:t>
      </w:r>
      <w:r>
        <w:rPr>
          <w:lang w:eastAsia="es-ES_tradnl"/>
        </w:rPr>
        <w:t>á</w:t>
      </w:r>
      <w:r w:rsidRPr="00556573">
        <w:rPr>
          <w:lang w:eastAsia="es-ES_tradnl"/>
        </w:rPr>
        <w:t xml:space="preserve"> nada de la amputaci</w:t>
      </w:r>
      <w:r>
        <w:rPr>
          <w:lang w:eastAsia="es-ES_tradnl"/>
        </w:rPr>
        <w:t>ó</w:t>
      </w:r>
      <w:r w:rsidRPr="00556573">
        <w:rPr>
          <w:lang w:eastAsia="es-ES_tradnl"/>
        </w:rPr>
        <w:t xml:space="preserve">n: ni el dolor, ni la ausencia. </w:t>
      </w:r>
    </w:p>
    <w:p w:rsidR="00556573" w:rsidRPr="00556573" w:rsidRDefault="00556573" w:rsidP="00556573">
      <w:pPr>
        <w:rPr>
          <w:rFonts w:ascii="Times New Roman" w:hAnsi="Times New Roman"/>
          <w:lang w:eastAsia="es-ES_tradnl"/>
        </w:rPr>
      </w:pPr>
      <w:r w:rsidRPr="00556573">
        <w:rPr>
          <w:lang w:eastAsia="es-ES_tradnl"/>
        </w:rPr>
        <w:t xml:space="preserve">Cuando Francy </w:t>
      </w:r>
      <w:proofErr w:type="spellStart"/>
      <w:r w:rsidRPr="00556573">
        <w:rPr>
          <w:lang w:eastAsia="es-ES_tradnl"/>
        </w:rPr>
        <w:t>Siagama</w:t>
      </w:r>
      <w:proofErr w:type="spellEnd"/>
      <w:r w:rsidRPr="00556573">
        <w:rPr>
          <w:lang w:eastAsia="es-ES_tradnl"/>
        </w:rPr>
        <w:t xml:space="preserve"> le preguntó a su madre si a ella la hab</w:t>
      </w:r>
      <w:r>
        <w:rPr>
          <w:lang w:eastAsia="es-ES_tradnl"/>
        </w:rPr>
        <w:t>í</w:t>
      </w:r>
      <w:r w:rsidRPr="00556573">
        <w:rPr>
          <w:lang w:eastAsia="es-ES_tradnl"/>
        </w:rPr>
        <w:t>an curado, la respuesta fue la que se tem</w:t>
      </w:r>
      <w:r>
        <w:rPr>
          <w:lang w:eastAsia="es-ES_tradnl"/>
        </w:rPr>
        <w:t>í</w:t>
      </w:r>
      <w:r w:rsidRPr="00556573">
        <w:rPr>
          <w:lang w:eastAsia="es-ES_tradnl"/>
        </w:rPr>
        <w:t>a. La hab</w:t>
      </w:r>
      <w:r>
        <w:rPr>
          <w:lang w:eastAsia="es-ES_tradnl"/>
        </w:rPr>
        <w:t>í</w:t>
      </w:r>
      <w:r w:rsidRPr="00556573">
        <w:rPr>
          <w:lang w:eastAsia="es-ES_tradnl"/>
        </w:rPr>
        <w:t>an mutilado a los pocos d</w:t>
      </w:r>
      <w:r>
        <w:rPr>
          <w:lang w:eastAsia="es-ES_tradnl"/>
        </w:rPr>
        <w:t>í</w:t>
      </w:r>
      <w:r w:rsidRPr="00556573">
        <w:rPr>
          <w:lang w:eastAsia="es-ES_tradnl"/>
        </w:rPr>
        <w:t>as de nacer, como dictaba la tradici</w:t>
      </w:r>
      <w:r>
        <w:rPr>
          <w:lang w:eastAsia="es-ES_tradnl"/>
        </w:rPr>
        <w:t>ó</w:t>
      </w:r>
      <w:r w:rsidRPr="00556573">
        <w:rPr>
          <w:lang w:eastAsia="es-ES_tradnl"/>
        </w:rPr>
        <w:t>n. «As</w:t>
      </w:r>
      <w:r>
        <w:rPr>
          <w:lang w:eastAsia="es-ES_tradnl"/>
        </w:rPr>
        <w:t>í</w:t>
      </w:r>
      <w:r w:rsidRPr="00556573">
        <w:rPr>
          <w:lang w:eastAsia="es-ES_tradnl"/>
        </w:rPr>
        <w:t xml:space="preserve"> ha sido siempre», fue la </w:t>
      </w:r>
      <w:r>
        <w:rPr>
          <w:lang w:eastAsia="es-ES_tradnl"/>
        </w:rPr>
        <w:t>ú</w:t>
      </w:r>
      <w:r w:rsidRPr="00556573">
        <w:rPr>
          <w:lang w:eastAsia="es-ES_tradnl"/>
        </w:rPr>
        <w:t>nica explicaci</w:t>
      </w:r>
      <w:r>
        <w:rPr>
          <w:lang w:eastAsia="es-ES_tradnl"/>
        </w:rPr>
        <w:t>ó</w:t>
      </w:r>
      <w:r w:rsidRPr="00556573">
        <w:rPr>
          <w:lang w:eastAsia="es-ES_tradnl"/>
        </w:rPr>
        <w:t>n que logró sonsacarle.</w:t>
      </w:r>
      <w:r>
        <w:rPr>
          <w:lang w:eastAsia="es-ES_tradnl"/>
        </w:rPr>
        <w:t>»</w:t>
      </w:r>
    </w:p>
    <w:p w:rsidR="00556573" w:rsidRDefault="00556573" w:rsidP="00556573">
      <w:pPr>
        <w:pBdr>
          <w:bottom w:val="single" w:sz="6" w:space="1" w:color="auto"/>
        </w:pBdr>
      </w:pPr>
    </w:p>
    <w:p w:rsidR="00556573" w:rsidRDefault="00556573" w:rsidP="00556573"/>
    <w:p w:rsidR="00556573" w:rsidRDefault="00556573" w:rsidP="00556573">
      <w:r w:rsidRPr="00103E6C">
        <w:rPr>
          <w:sz w:val="23"/>
          <w:szCs w:val="23"/>
          <w:lang w:eastAsia="es-ES_tradnl"/>
        </w:rPr>
        <w:t>«</w:t>
      </w:r>
      <w:r w:rsidRPr="00556573">
        <w:t>Si bien la gran mayor</w:t>
      </w:r>
      <w:r>
        <w:t>í</w:t>
      </w:r>
      <w:r w:rsidRPr="00556573">
        <w:t xml:space="preserve">a de las muertes maternas se concentran en </w:t>
      </w:r>
      <w:r>
        <w:t>Á</w:t>
      </w:r>
      <w:r w:rsidRPr="00556573">
        <w:t>frica subsahariana y Asia meridional, Bolivia es uno de los pa</w:t>
      </w:r>
      <w:r>
        <w:t>í</w:t>
      </w:r>
      <w:r w:rsidRPr="00556573">
        <w:t>ses m</w:t>
      </w:r>
      <w:r>
        <w:t>á</w:t>
      </w:r>
      <w:r w:rsidRPr="00556573">
        <w:t>s peligrosos para quedarse embarazada en Am</w:t>
      </w:r>
      <w:r>
        <w:t>é</w:t>
      </w:r>
      <w:r w:rsidRPr="00556573">
        <w:t>rica, despu</w:t>
      </w:r>
      <w:r>
        <w:t>é</w:t>
      </w:r>
      <w:r w:rsidRPr="00556573">
        <w:t>s de Hait</w:t>
      </w:r>
      <w:r>
        <w:t>í</w:t>
      </w:r>
      <w:r w:rsidRPr="00556573">
        <w:t xml:space="preserve"> y Guyana. Y con una tasa que dobla las de sus vecinas paraguayos, comparable a pa</w:t>
      </w:r>
      <w:r>
        <w:t>í</w:t>
      </w:r>
      <w:r w:rsidRPr="00556573">
        <w:t>ses como Namibia o Yemen. Una embarazada en Bolivia tiene seis veces m</w:t>
      </w:r>
      <w:r>
        <w:t>á</w:t>
      </w:r>
      <w:r w:rsidRPr="00556573">
        <w:t>s posibilidades de morir que en M</w:t>
      </w:r>
      <w:r>
        <w:t>é</w:t>
      </w:r>
      <w:r w:rsidRPr="00556573">
        <w:t>xico y catorce m</w:t>
      </w:r>
      <w:r>
        <w:t>á</w:t>
      </w:r>
      <w:r w:rsidRPr="00556573">
        <w:t>s que en Uruguay. La mortalidad infantil tambi</w:t>
      </w:r>
      <w:r>
        <w:t>é</w:t>
      </w:r>
      <w:r w:rsidRPr="00556573">
        <w:t>n es alt</w:t>
      </w:r>
      <w:r>
        <w:t>í</w:t>
      </w:r>
      <w:r w:rsidRPr="00556573">
        <w:t>sima. Treinta y un de cada mil beb</w:t>
      </w:r>
      <w:r>
        <w:t>é</w:t>
      </w:r>
      <w:r w:rsidRPr="00556573">
        <w:t>s mueren antes del primer a</w:t>
      </w:r>
      <w:r>
        <w:t>ñ</w:t>
      </w:r>
      <w:r w:rsidRPr="00556573">
        <w:t>o, seg</w:t>
      </w:r>
      <w:r>
        <w:t>ú</w:t>
      </w:r>
      <w:r w:rsidRPr="00556573">
        <w:t xml:space="preserve">n las </w:t>
      </w:r>
      <w:r>
        <w:t>ú</w:t>
      </w:r>
      <w:r w:rsidRPr="00556573">
        <w:t>ltimas cifras del Programa de las Naciones Unidas para el Desarrollo (</w:t>
      </w:r>
      <w:r>
        <w:rPr>
          <w:rFonts w:ascii="LifeLTStd-Roman-SC700" w:hAnsi="LifeLTStd-Roman-SC700"/>
          <w:sz w:val="16"/>
          <w:szCs w:val="16"/>
        </w:rPr>
        <w:t>PNUD</w:t>
      </w:r>
      <w:r w:rsidRPr="00556573">
        <w:t>) en Bolivia. M</w:t>
      </w:r>
      <w:r>
        <w:t>á</w:t>
      </w:r>
      <w:r w:rsidRPr="00556573">
        <w:t>s de la mitad antes de cumplir 28 d</w:t>
      </w:r>
      <w:r>
        <w:t>í</w:t>
      </w:r>
      <w:r w:rsidRPr="00556573">
        <w:t>as. Y eso sin contar la cifra negra. Es decir, aquellos que ni siquiera se registró que nacieran. Es tan com</w:t>
      </w:r>
      <w:r>
        <w:t>ú</w:t>
      </w:r>
      <w:r w:rsidRPr="00556573">
        <w:t>n, que los padres tardan semanas en decidir el nombre de su hijo. En el cementerio municipal de Patacamaya hay cruces blancas en memoria de ni</w:t>
      </w:r>
      <w:r>
        <w:t>ñ</w:t>
      </w:r>
      <w:r w:rsidRPr="00556573">
        <w:t>os que nunca tuvieron nombre.</w:t>
      </w:r>
      <w:r>
        <w:t>»</w:t>
      </w:r>
    </w:p>
    <w:p w:rsidR="00556573" w:rsidRDefault="00556573" w:rsidP="00556573">
      <w:pPr>
        <w:pBdr>
          <w:bottom w:val="single" w:sz="6" w:space="1" w:color="auto"/>
        </w:pBdr>
      </w:pPr>
    </w:p>
    <w:p w:rsidR="001F43FF" w:rsidRPr="00556573" w:rsidRDefault="001F43FF" w:rsidP="00556573"/>
    <w:p w:rsidR="001F43FF" w:rsidRPr="001F43FF" w:rsidRDefault="001F43FF" w:rsidP="001F43FF">
      <w:pPr>
        <w:rPr>
          <w:rFonts w:ascii="Times New Roman" w:hAnsi="Times New Roman"/>
          <w:lang w:eastAsia="es-ES_tradnl"/>
        </w:rPr>
      </w:pPr>
      <w:r>
        <w:rPr>
          <w:lang w:eastAsia="es-ES_tradnl"/>
        </w:rPr>
        <w:t>«</w:t>
      </w:r>
      <w:r w:rsidRPr="001F43FF">
        <w:rPr>
          <w:lang w:eastAsia="es-ES_tradnl"/>
        </w:rPr>
        <w:t>En el 1991 yo me regres</w:t>
      </w:r>
      <w:r>
        <w:rPr>
          <w:lang w:eastAsia="es-ES_tradnl"/>
        </w:rPr>
        <w:t>é</w:t>
      </w:r>
      <w:r w:rsidRPr="001F43FF">
        <w:rPr>
          <w:lang w:eastAsia="es-ES_tradnl"/>
        </w:rPr>
        <w:t xml:space="preserve"> y empezamos a sembrar con mi esposo. Y as</w:t>
      </w:r>
      <w:r>
        <w:rPr>
          <w:lang w:eastAsia="es-ES_tradnl"/>
        </w:rPr>
        <w:t>í</w:t>
      </w:r>
      <w:r w:rsidRPr="001F43FF">
        <w:rPr>
          <w:lang w:eastAsia="es-ES_tradnl"/>
        </w:rPr>
        <w:t>, hasta la fecha, sigo sembrando. Antes, hasta mandaban helic</w:t>
      </w:r>
      <w:r>
        <w:rPr>
          <w:lang w:eastAsia="es-ES_tradnl"/>
        </w:rPr>
        <w:t>ó</w:t>
      </w:r>
      <w:r w:rsidRPr="001F43FF">
        <w:rPr>
          <w:lang w:eastAsia="es-ES_tradnl"/>
        </w:rPr>
        <w:t>pteros a fumigar la planta y secaba tambi</w:t>
      </w:r>
      <w:r>
        <w:rPr>
          <w:lang w:eastAsia="es-ES_tradnl"/>
        </w:rPr>
        <w:t>é</w:t>
      </w:r>
      <w:r w:rsidRPr="001F43FF">
        <w:rPr>
          <w:lang w:eastAsia="es-ES_tradnl"/>
        </w:rPr>
        <w:t>n la milpa, porque el helic</w:t>
      </w:r>
      <w:r>
        <w:rPr>
          <w:lang w:eastAsia="es-ES_tradnl"/>
        </w:rPr>
        <w:t>ó</w:t>
      </w:r>
      <w:r w:rsidRPr="001F43FF">
        <w:rPr>
          <w:lang w:eastAsia="es-ES_tradnl"/>
        </w:rPr>
        <w:t>ptero va parejo, no es justo, uno hace la lucha, junta su dinerito y se lo arruinan. Ac</w:t>
      </w:r>
      <w:r>
        <w:rPr>
          <w:lang w:eastAsia="es-ES_tradnl"/>
        </w:rPr>
        <w:t>á</w:t>
      </w:r>
      <w:r w:rsidRPr="001F43FF">
        <w:rPr>
          <w:lang w:eastAsia="es-ES_tradnl"/>
        </w:rPr>
        <w:t xml:space="preserve"> nom</w:t>
      </w:r>
      <w:r>
        <w:rPr>
          <w:lang w:eastAsia="es-ES_tradnl"/>
        </w:rPr>
        <w:t>á</w:t>
      </w:r>
      <w:r w:rsidRPr="001F43FF">
        <w:rPr>
          <w:lang w:eastAsia="es-ES_tradnl"/>
        </w:rPr>
        <w:t>s nos encargamos de sembrarla, luego qui</w:t>
      </w:r>
      <w:r>
        <w:rPr>
          <w:lang w:eastAsia="es-ES_tradnl"/>
        </w:rPr>
        <w:t>é</w:t>
      </w:r>
      <w:r w:rsidRPr="001F43FF">
        <w:rPr>
          <w:lang w:eastAsia="es-ES_tradnl"/>
        </w:rPr>
        <w:t>n sabe qué le echan para que se vuelva droga... Dicen que los muchachos andan consumiendo droga por culpa de uno y yo a veces sí me siento mal, pero de aqu</w:t>
      </w:r>
      <w:r>
        <w:rPr>
          <w:lang w:eastAsia="es-ES_tradnl"/>
        </w:rPr>
        <w:t>í</w:t>
      </w:r>
      <w:r w:rsidRPr="001F43FF">
        <w:rPr>
          <w:lang w:eastAsia="es-ES_tradnl"/>
        </w:rPr>
        <w:t xml:space="preserve"> sale natural, sin qu</w:t>
      </w:r>
      <w:r>
        <w:rPr>
          <w:lang w:eastAsia="es-ES_tradnl"/>
        </w:rPr>
        <w:t>í</w:t>
      </w:r>
      <w:r w:rsidRPr="001F43FF">
        <w:rPr>
          <w:lang w:eastAsia="es-ES_tradnl"/>
        </w:rPr>
        <w:t>micos. Algo m</w:t>
      </w:r>
      <w:r>
        <w:rPr>
          <w:lang w:eastAsia="es-ES_tradnl"/>
        </w:rPr>
        <w:t>á</w:t>
      </w:r>
      <w:r w:rsidRPr="001F43FF">
        <w:rPr>
          <w:lang w:eastAsia="es-ES_tradnl"/>
        </w:rPr>
        <w:t>s le echaran para que la gente se ponga loca, creo yo. Nosotros tenemos miedo de salir a vender- la, porque ese chicle que le sale huele mucho, tiene un olor, ¡pero bien fuerte! No lo puedes llevar en tu bolsa ni en un carro. Luego, luego, lo detectan. Sabr</w:t>
      </w:r>
      <w:r>
        <w:rPr>
          <w:lang w:eastAsia="es-ES_tradnl"/>
        </w:rPr>
        <w:t>á</w:t>
      </w:r>
      <w:r w:rsidRPr="001F43FF">
        <w:rPr>
          <w:lang w:eastAsia="es-ES_tradnl"/>
        </w:rPr>
        <w:t xml:space="preserve"> c</w:t>
      </w:r>
      <w:r>
        <w:rPr>
          <w:lang w:eastAsia="es-ES_tradnl"/>
        </w:rPr>
        <w:t>ó</w:t>
      </w:r>
      <w:r w:rsidRPr="001F43FF">
        <w:rPr>
          <w:lang w:eastAsia="es-ES_tradnl"/>
        </w:rPr>
        <w:t>mo hacen para transportarlo los que nos lo compran. Y a lo mejor aqu</w:t>
      </w:r>
      <w:r>
        <w:rPr>
          <w:lang w:eastAsia="es-ES_tradnl"/>
        </w:rPr>
        <w:t>í</w:t>
      </w:r>
      <w:r w:rsidRPr="001F43FF">
        <w:rPr>
          <w:lang w:eastAsia="es-ES_tradnl"/>
        </w:rPr>
        <w:t xml:space="preserve"> nom</w:t>
      </w:r>
      <w:r>
        <w:rPr>
          <w:lang w:eastAsia="es-ES_tradnl"/>
        </w:rPr>
        <w:t>á</w:t>
      </w:r>
      <w:r w:rsidRPr="001F43FF">
        <w:rPr>
          <w:lang w:eastAsia="es-ES_tradnl"/>
        </w:rPr>
        <w:t>s nos enga</w:t>
      </w:r>
      <w:r>
        <w:rPr>
          <w:lang w:eastAsia="es-ES_tradnl"/>
        </w:rPr>
        <w:t>ñ</w:t>
      </w:r>
      <w:r w:rsidRPr="001F43FF">
        <w:rPr>
          <w:lang w:eastAsia="es-ES_tradnl"/>
        </w:rPr>
        <w:t xml:space="preserve">an, </w:t>
      </w:r>
      <w:r>
        <w:rPr>
          <w:lang w:eastAsia="es-ES_tradnl"/>
        </w:rPr>
        <w:t>a</w:t>
      </w:r>
      <w:r w:rsidRPr="001F43FF">
        <w:rPr>
          <w:lang w:eastAsia="es-ES_tradnl"/>
        </w:rPr>
        <w:t xml:space="preserve"> lo mejor est</w:t>
      </w:r>
      <w:r>
        <w:rPr>
          <w:lang w:eastAsia="es-ES_tradnl"/>
        </w:rPr>
        <w:t>á</w:t>
      </w:r>
      <w:r w:rsidRPr="001F43FF">
        <w:rPr>
          <w:lang w:eastAsia="es-ES_tradnl"/>
        </w:rPr>
        <w:t xml:space="preserve"> m</w:t>
      </w:r>
      <w:r>
        <w:rPr>
          <w:lang w:eastAsia="es-ES_tradnl"/>
        </w:rPr>
        <w:t>á</w:t>
      </w:r>
      <w:r w:rsidRPr="001F43FF">
        <w:rPr>
          <w:lang w:eastAsia="es-ES_tradnl"/>
        </w:rPr>
        <w:t xml:space="preserve">s caro. A veces suben y bajan el precio como ellos quieren. Nosotros solo cosechamos, ese es el </w:t>
      </w:r>
      <w:r>
        <w:rPr>
          <w:lang w:eastAsia="es-ES_tradnl"/>
        </w:rPr>
        <w:t>ú</w:t>
      </w:r>
      <w:r w:rsidRPr="001F43FF">
        <w:rPr>
          <w:lang w:eastAsia="es-ES_tradnl"/>
        </w:rPr>
        <w:t>nico delito que cometemos los campesinos.</w:t>
      </w:r>
      <w:r>
        <w:rPr>
          <w:lang w:eastAsia="es-ES_tradnl"/>
        </w:rPr>
        <w:t>»</w:t>
      </w:r>
    </w:p>
    <w:p w:rsidR="00F9290F" w:rsidRDefault="00F9290F" w:rsidP="001F43FF">
      <w:pPr>
        <w:rPr>
          <w:sz w:val="23"/>
          <w:szCs w:val="23"/>
          <w:lang w:eastAsia="es-ES_tradnl"/>
        </w:rPr>
      </w:pPr>
    </w:p>
    <w:p w:rsidR="00103E6C" w:rsidRPr="00103E6C" w:rsidRDefault="00103E6C" w:rsidP="00103E6C">
      <w:pPr>
        <w:rPr>
          <w:sz w:val="23"/>
          <w:szCs w:val="23"/>
          <w:lang w:eastAsia="es-ES_tradnl"/>
        </w:rPr>
      </w:pPr>
    </w:p>
    <w:p w:rsidR="00F9290F" w:rsidRDefault="00F9290F" w:rsidP="00F9290F">
      <w:pPr>
        <w:jc w:val="both"/>
        <w:rPr>
          <w:b/>
          <w:sz w:val="23"/>
          <w:szCs w:val="23"/>
        </w:rPr>
      </w:pPr>
    </w:p>
    <w:p w:rsidR="004733EE" w:rsidRDefault="004733EE"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spacing w:line="360" w:lineRule="auto"/>
        <w:jc w:val="center"/>
        <w:rPr>
          <w:rFonts w:cs="Times New Roman"/>
        </w:rPr>
      </w:pPr>
    </w:p>
    <w:p w:rsidR="001F43FF" w:rsidRDefault="001F43FF" w:rsidP="004733EE">
      <w:pPr>
        <w:rPr>
          <w:rFonts w:cs="Times New Roman"/>
          <w:sz w:val="28"/>
          <w:szCs w:val="28"/>
          <w:u w:val="single"/>
        </w:rPr>
      </w:pPr>
    </w:p>
    <w:p w:rsidR="001F43FF" w:rsidRDefault="001F43FF" w:rsidP="004733EE">
      <w:pPr>
        <w:rPr>
          <w:rFonts w:cs="Times New Roman"/>
          <w:sz w:val="28"/>
          <w:szCs w:val="28"/>
          <w:u w:val="single"/>
        </w:rPr>
      </w:pPr>
    </w:p>
    <w:p w:rsidR="004733EE" w:rsidRPr="004733EE" w:rsidRDefault="004733EE" w:rsidP="004733EE">
      <w:pPr>
        <w:rPr>
          <w:rFonts w:cs="Times New Roman"/>
          <w:sz w:val="28"/>
          <w:szCs w:val="28"/>
          <w:u w:val="single"/>
        </w:rPr>
      </w:pPr>
      <w:bookmarkStart w:id="0" w:name="_GoBack"/>
      <w:bookmarkEnd w:id="0"/>
      <w:r w:rsidRPr="004733EE">
        <w:rPr>
          <w:rFonts w:cs="Times New Roman"/>
          <w:sz w:val="28"/>
          <w:szCs w:val="28"/>
          <w:u w:val="single"/>
        </w:rPr>
        <w:t>Para más información sobre el título o solicitar ejemplares de prensa:</w:t>
      </w:r>
    </w:p>
    <w:p w:rsidR="004733EE" w:rsidRPr="004733EE" w:rsidRDefault="004733EE" w:rsidP="004733EE">
      <w:pPr>
        <w:jc w:val="center"/>
        <w:rPr>
          <w:rFonts w:cs="Times New Roman"/>
          <w:sz w:val="28"/>
          <w:szCs w:val="28"/>
        </w:rPr>
      </w:pPr>
    </w:p>
    <w:p w:rsidR="004733EE" w:rsidRPr="004733EE" w:rsidRDefault="004733EE" w:rsidP="004733EE">
      <w:pPr>
        <w:jc w:val="center"/>
        <w:rPr>
          <w:rFonts w:cs="Times New Roman"/>
          <w:color w:val="000000" w:themeColor="text1"/>
        </w:rPr>
      </w:pPr>
    </w:p>
    <w:p w:rsidR="004733EE" w:rsidRPr="004733EE" w:rsidRDefault="004733EE" w:rsidP="004733EE">
      <w:pPr>
        <w:pStyle w:val="Prrafodelista"/>
        <w:numPr>
          <w:ilvl w:val="0"/>
          <w:numId w:val="2"/>
        </w:numPr>
        <w:rPr>
          <w:rFonts w:cs="Times New Roman"/>
          <w:color w:val="000000" w:themeColor="text1"/>
          <w:sz w:val="30"/>
          <w:szCs w:val="30"/>
        </w:rPr>
      </w:pPr>
      <w:r w:rsidRPr="004733EE">
        <w:rPr>
          <w:rFonts w:cs="Times New Roman"/>
          <w:color w:val="000000" w:themeColor="text1"/>
          <w:sz w:val="30"/>
          <w:szCs w:val="30"/>
        </w:rPr>
        <w:t>prensa@barlinlibros.org</w:t>
      </w:r>
    </w:p>
    <w:p w:rsidR="004733EE" w:rsidRPr="004733EE" w:rsidRDefault="004733EE" w:rsidP="004733EE">
      <w:pPr>
        <w:rPr>
          <w:rFonts w:cs="Times New Roman"/>
          <w:sz w:val="30"/>
          <w:szCs w:val="30"/>
        </w:rPr>
      </w:pPr>
    </w:p>
    <w:p w:rsidR="004733EE" w:rsidRDefault="004733EE" w:rsidP="004733EE">
      <w:pPr>
        <w:pStyle w:val="Prrafodelista"/>
        <w:numPr>
          <w:ilvl w:val="0"/>
          <w:numId w:val="2"/>
        </w:numPr>
        <w:rPr>
          <w:rFonts w:cs="Times New Roman"/>
          <w:sz w:val="30"/>
          <w:szCs w:val="30"/>
        </w:rPr>
      </w:pPr>
      <w:r>
        <w:rPr>
          <w:rFonts w:cs="Times New Roman"/>
          <w:sz w:val="30"/>
          <w:szCs w:val="30"/>
        </w:rPr>
        <w:t>Teléfonos</w:t>
      </w:r>
      <w:r w:rsidRPr="004733EE">
        <w:rPr>
          <w:rFonts w:cs="Times New Roman"/>
          <w:sz w:val="30"/>
          <w:szCs w:val="30"/>
        </w:rPr>
        <w:t>: 96 382 27 32</w:t>
      </w:r>
      <w:r>
        <w:rPr>
          <w:rFonts w:cs="Times New Roman"/>
          <w:sz w:val="30"/>
          <w:szCs w:val="30"/>
        </w:rPr>
        <w:t xml:space="preserve"> | 636 48 53 81</w:t>
      </w:r>
    </w:p>
    <w:p w:rsidR="009E3831" w:rsidRPr="009E3831" w:rsidRDefault="009E3831" w:rsidP="009E3831">
      <w:pPr>
        <w:pStyle w:val="Prrafodelista"/>
        <w:rPr>
          <w:rFonts w:cs="Times New Roman"/>
          <w:sz w:val="30"/>
          <w:szCs w:val="30"/>
        </w:rPr>
      </w:pPr>
    </w:p>
    <w:p w:rsidR="004733EE" w:rsidRDefault="004733EE" w:rsidP="004733EE">
      <w:pPr>
        <w:rPr>
          <w:rFonts w:cs="Times New Roman"/>
          <w:sz w:val="30"/>
          <w:szCs w:val="30"/>
        </w:rPr>
      </w:pPr>
    </w:p>
    <w:p w:rsidR="001F43FF" w:rsidRDefault="001F43FF" w:rsidP="004733EE">
      <w:pPr>
        <w:rPr>
          <w:rFonts w:cs="Times New Roman"/>
          <w:sz w:val="30"/>
          <w:szCs w:val="30"/>
        </w:rPr>
      </w:pPr>
    </w:p>
    <w:p w:rsidR="001F43FF" w:rsidRDefault="001F43FF" w:rsidP="004733EE">
      <w:pPr>
        <w:rPr>
          <w:rFonts w:cs="Times New Roman"/>
          <w:sz w:val="30"/>
          <w:szCs w:val="30"/>
        </w:rPr>
      </w:pPr>
    </w:p>
    <w:p w:rsidR="001F43FF" w:rsidRDefault="001F43FF"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9E3831" w:rsidP="009E3831">
      <w:pPr>
        <w:jc w:val="center"/>
        <w:rPr>
          <w:rFonts w:cs="Times New Roman"/>
          <w:sz w:val="30"/>
          <w:szCs w:val="30"/>
        </w:rPr>
      </w:pPr>
      <w:r>
        <w:rPr>
          <w:rFonts w:cs="Times New Roman"/>
          <w:noProof/>
        </w:rPr>
        <w:drawing>
          <wp:inline distT="0" distB="0" distL="0" distR="0" wp14:anchorId="7F8AB20F" wp14:editId="06DDD832">
            <wp:extent cx="4902200" cy="422092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olo (negro).gif"/>
                    <pic:cNvPicPr/>
                  </pic:nvPicPr>
                  <pic:blipFill>
                    <a:blip r:embed="rId9">
                      <a:extLst>
                        <a:ext uri="{28A0092B-C50C-407E-A947-70E740481C1C}">
                          <a14:useLocalDpi xmlns:a14="http://schemas.microsoft.com/office/drawing/2010/main" val="0"/>
                        </a:ext>
                      </a:extLst>
                    </a:blip>
                    <a:stretch>
                      <a:fillRect/>
                    </a:stretch>
                  </pic:blipFill>
                  <pic:spPr>
                    <a:xfrm>
                      <a:off x="0" y="0"/>
                      <a:ext cx="4914903" cy="4231858"/>
                    </a:xfrm>
                    <a:prstGeom prst="rect">
                      <a:avLst/>
                    </a:prstGeom>
                  </pic:spPr>
                </pic:pic>
              </a:graphicData>
            </a:graphic>
          </wp:inline>
        </w:drawing>
      </w:r>
    </w:p>
    <w:p w:rsidR="006730C2" w:rsidRDefault="006730C2" w:rsidP="004733EE">
      <w:pPr>
        <w:rPr>
          <w:rFonts w:cs="Times New Roman"/>
          <w:sz w:val="30"/>
          <w:szCs w:val="30"/>
        </w:rPr>
      </w:pPr>
    </w:p>
    <w:p w:rsidR="00901CAC" w:rsidRPr="00103E6C" w:rsidRDefault="00901CAC" w:rsidP="009E3831">
      <w:pPr>
        <w:spacing w:line="276" w:lineRule="auto"/>
        <w:rPr>
          <w:rFonts w:cs="Times New Roman"/>
        </w:rPr>
      </w:pPr>
    </w:p>
    <w:sectPr w:rsidR="00901CAC" w:rsidRPr="00103E6C" w:rsidSect="00C47A57">
      <w:headerReference w:type="even" r:id="rId10"/>
      <w:headerReference w:type="default" r:id="rId11"/>
      <w:footerReference w:type="even" r:id="rId12"/>
      <w:footerReference w:type="default" r:id="rId13"/>
      <w:pgSz w:w="11900" w:h="16840"/>
      <w:pgMar w:top="1417" w:right="1701" w:bottom="1417" w:left="1701" w:header="708" w:footer="708" w:gutter="0"/>
      <w:pgNumType w:fmt="upp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B04" w:rsidRDefault="00694B04" w:rsidP="004733EE">
      <w:r>
        <w:separator/>
      </w:r>
    </w:p>
  </w:endnote>
  <w:endnote w:type="continuationSeparator" w:id="0">
    <w:p w:rsidR="00694B04" w:rsidRDefault="00694B04" w:rsidP="0047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12 Life** Roman   05150">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uerpo en alfa">
    <w:altName w:val="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Noto Sans CJK KR Medium">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LifeLTStd-Roman-SC700">
    <w:altName w:val="Cambria"/>
    <w:panose1 w:val="020B0604020202020204"/>
    <w:charset w:val="00"/>
    <w:family w:val="roman"/>
    <w:notTrueType/>
    <w:pitch w:val="default"/>
  </w:font>
  <w:font w:name="IM FELL Great Primer SC">
    <w:panose1 w:val="02000000000000000000"/>
    <w:charset w:val="00"/>
    <w:family w:val="auto"/>
    <w:pitch w:val="variable"/>
    <w:sig w:usb0="A00000EF" w:usb1="10004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18963838"/>
      <w:docPartObj>
        <w:docPartGallery w:val="Page Numbers (Bottom of Page)"/>
        <w:docPartUnique/>
      </w:docPartObj>
    </w:sdtPr>
    <w:sdtEndPr>
      <w:rPr>
        <w:rStyle w:val="Nmerodepgina"/>
      </w:rPr>
    </w:sdtEndPr>
    <w:sdtContent>
      <w:p w:rsidR="00C47A57" w:rsidRDefault="00C47A57" w:rsidP="00BF154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47A57" w:rsidRDefault="00C47A57" w:rsidP="00C47A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39176397"/>
      <w:docPartObj>
        <w:docPartGallery w:val="Page Numbers (Bottom of Page)"/>
        <w:docPartUnique/>
      </w:docPartObj>
    </w:sdtPr>
    <w:sdtEndPr>
      <w:rPr>
        <w:rStyle w:val="Nmerodepgina"/>
      </w:rPr>
    </w:sdtEndPr>
    <w:sdtContent>
      <w:p w:rsidR="00C47A57" w:rsidRDefault="00C47A57" w:rsidP="00BF154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I</w:t>
        </w:r>
        <w:r>
          <w:rPr>
            <w:rStyle w:val="Nmerodepgina"/>
          </w:rPr>
          <w:fldChar w:fldCharType="end"/>
        </w:r>
      </w:p>
    </w:sdtContent>
  </w:sdt>
  <w:p w:rsidR="00C47A57" w:rsidRDefault="00C47A57" w:rsidP="00C47A5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B04" w:rsidRDefault="00694B04" w:rsidP="004733EE">
      <w:r>
        <w:separator/>
      </w:r>
    </w:p>
  </w:footnote>
  <w:footnote w:type="continuationSeparator" w:id="0">
    <w:p w:rsidR="00694B04" w:rsidRDefault="00694B04" w:rsidP="0047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5428808"/>
      <w:docPartObj>
        <w:docPartGallery w:val="Page Numbers (Top of Page)"/>
        <w:docPartUnique/>
      </w:docPartObj>
    </w:sdtPr>
    <w:sdtEndPr>
      <w:rPr>
        <w:rStyle w:val="Nmerodepgina"/>
      </w:rPr>
    </w:sdtEndPr>
    <w:sdtContent>
      <w:p w:rsidR="004733EE" w:rsidRDefault="004733EE" w:rsidP="0073687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733EE" w:rsidRDefault="004733EE" w:rsidP="004733E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1B" w:rsidRPr="00B13524" w:rsidRDefault="000B111B" w:rsidP="000B111B">
    <w:pPr>
      <w:jc w:val="center"/>
      <w:rPr>
        <w:rFonts w:ascii="IM FELL Great Primer SC" w:hAnsi="IM FELL Great Primer SC"/>
        <w:sz w:val="26"/>
        <w:szCs w:val="26"/>
      </w:rPr>
    </w:pPr>
    <w:proofErr w:type="spellStart"/>
    <w:r w:rsidRPr="00B13524">
      <w:rPr>
        <w:rFonts w:ascii="IM FELL Great Primer SC" w:hAnsi="IM FELL Great Primer SC"/>
        <w:sz w:val="26"/>
        <w:szCs w:val="26"/>
      </w:rPr>
      <w:t>Barlin</w:t>
    </w:r>
    <w:proofErr w:type="spellEnd"/>
    <w:r w:rsidRPr="00B13524">
      <w:rPr>
        <w:rFonts w:ascii="IM FELL Great Primer SC" w:hAnsi="IM FELL Great Primer SC"/>
        <w:noProof/>
      </w:rPr>
      <w:drawing>
        <wp:inline distT="0" distB="0" distL="0" distR="0" wp14:anchorId="16A4ABDE" wp14:editId="46622583">
          <wp:extent cx="744279" cy="798669"/>
          <wp:effectExtent l="0" t="0" r="508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o (ver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10" cy="831323"/>
                  </a:xfrm>
                  <a:prstGeom prst="rect">
                    <a:avLst/>
                  </a:prstGeom>
                </pic:spPr>
              </pic:pic>
            </a:graphicData>
          </a:graphic>
        </wp:inline>
      </w:drawing>
    </w:r>
    <w:r w:rsidRPr="00B13524">
      <w:rPr>
        <w:rFonts w:ascii="IM FELL Great Primer SC" w:hAnsi="IM FELL Great Primer SC"/>
        <w:sz w:val="26"/>
        <w:szCs w:val="26"/>
      </w:rPr>
      <w:t>Libros</w:t>
    </w:r>
  </w:p>
  <w:p w:rsidR="004733EE" w:rsidRDefault="004733EE" w:rsidP="004733E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74B46"/>
    <w:multiLevelType w:val="hybridMultilevel"/>
    <w:tmpl w:val="876823A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D535F06"/>
    <w:multiLevelType w:val="hybridMultilevel"/>
    <w:tmpl w:val="224AC2BE"/>
    <w:lvl w:ilvl="0" w:tplc="91562300">
      <w:start w:val="1"/>
      <w:numFmt w:val="bullet"/>
      <w:lvlText w:val="—"/>
      <w:lvlJc w:val="left"/>
      <w:pPr>
        <w:ind w:left="720" w:hanging="360"/>
      </w:pPr>
      <w:rPr>
        <w:rFonts w:ascii="12 Life** Roman   05150" w:eastAsiaTheme="minorHAnsi" w:hAnsi="12 Life** Roman   05150"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F6"/>
    <w:rsid w:val="00010F73"/>
    <w:rsid w:val="0002657B"/>
    <w:rsid w:val="000750F6"/>
    <w:rsid w:val="000B111B"/>
    <w:rsid w:val="00103E6C"/>
    <w:rsid w:val="001360D4"/>
    <w:rsid w:val="001F43FF"/>
    <w:rsid w:val="00332873"/>
    <w:rsid w:val="00341730"/>
    <w:rsid w:val="004733EE"/>
    <w:rsid w:val="00556573"/>
    <w:rsid w:val="006730C2"/>
    <w:rsid w:val="00694B04"/>
    <w:rsid w:val="006D4E57"/>
    <w:rsid w:val="00700FF4"/>
    <w:rsid w:val="007F3600"/>
    <w:rsid w:val="008442C0"/>
    <w:rsid w:val="00901CAC"/>
    <w:rsid w:val="00913A49"/>
    <w:rsid w:val="009C38FF"/>
    <w:rsid w:val="009E3831"/>
    <w:rsid w:val="00AA2255"/>
    <w:rsid w:val="00B13524"/>
    <w:rsid w:val="00B7541C"/>
    <w:rsid w:val="00BB4819"/>
    <w:rsid w:val="00BC3EBA"/>
    <w:rsid w:val="00C47A57"/>
    <w:rsid w:val="00D7756B"/>
    <w:rsid w:val="00DF2F99"/>
    <w:rsid w:val="00E22CAD"/>
    <w:rsid w:val="00F9290F"/>
    <w:rsid w:val="00F96441"/>
    <w:rsid w:val="00FD6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ED36"/>
  <w15:chartTrackingRefBased/>
  <w15:docId w15:val="{4D2BACFA-1D55-4644-8041-E469B7EB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12 Life** Roman   05150" w:eastAsiaTheme="minorHAnsi" w:hAnsi="12 Life** Roman   05150" w:cs="Times New Roman (Cuerpo en alfa"/>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2255"/>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uiPriority w:val="1"/>
    <w:qFormat/>
    <w:rsid w:val="00AA2255"/>
  </w:style>
  <w:style w:type="paragraph" w:styleId="Prrafodelista">
    <w:name w:val="List Paragraph"/>
    <w:basedOn w:val="Normal"/>
    <w:uiPriority w:val="34"/>
    <w:qFormat/>
    <w:rsid w:val="00FD6EE8"/>
    <w:pPr>
      <w:ind w:left="720"/>
      <w:contextualSpacing/>
    </w:pPr>
  </w:style>
  <w:style w:type="character" w:styleId="Hipervnculo">
    <w:name w:val="Hyperlink"/>
    <w:basedOn w:val="Fuentedeprrafopredeter"/>
    <w:uiPriority w:val="99"/>
    <w:unhideWhenUsed/>
    <w:rsid w:val="00901CAC"/>
    <w:rPr>
      <w:color w:val="0000FF"/>
      <w:u w:val="single"/>
    </w:rPr>
  </w:style>
  <w:style w:type="paragraph" w:styleId="Encabezado">
    <w:name w:val="header"/>
    <w:basedOn w:val="Normal"/>
    <w:link w:val="EncabezadoCar"/>
    <w:uiPriority w:val="99"/>
    <w:unhideWhenUsed/>
    <w:rsid w:val="004733EE"/>
    <w:pPr>
      <w:tabs>
        <w:tab w:val="center" w:pos="4419"/>
        <w:tab w:val="right" w:pos="8838"/>
      </w:tabs>
    </w:pPr>
  </w:style>
  <w:style w:type="character" w:customStyle="1" w:styleId="EncabezadoCar">
    <w:name w:val="Encabezado Car"/>
    <w:basedOn w:val="Fuentedeprrafopredeter"/>
    <w:link w:val="Encabezado"/>
    <w:uiPriority w:val="99"/>
    <w:rsid w:val="004733EE"/>
  </w:style>
  <w:style w:type="character" w:styleId="Nmerodepgina">
    <w:name w:val="page number"/>
    <w:basedOn w:val="Fuentedeprrafopredeter"/>
    <w:uiPriority w:val="99"/>
    <w:semiHidden/>
    <w:unhideWhenUsed/>
    <w:rsid w:val="004733EE"/>
  </w:style>
  <w:style w:type="character" w:styleId="Mencinsinresolver">
    <w:name w:val="Unresolved Mention"/>
    <w:basedOn w:val="Fuentedeprrafopredeter"/>
    <w:uiPriority w:val="99"/>
    <w:semiHidden/>
    <w:unhideWhenUsed/>
    <w:rsid w:val="004733EE"/>
    <w:rPr>
      <w:color w:val="605E5C"/>
      <w:shd w:val="clear" w:color="auto" w:fill="E1DFDD"/>
    </w:rPr>
  </w:style>
  <w:style w:type="character" w:styleId="Hipervnculovisitado">
    <w:name w:val="FollowedHyperlink"/>
    <w:basedOn w:val="Fuentedeprrafopredeter"/>
    <w:uiPriority w:val="99"/>
    <w:semiHidden/>
    <w:unhideWhenUsed/>
    <w:rsid w:val="004733EE"/>
    <w:rPr>
      <w:color w:val="954F72" w:themeColor="followedHyperlink"/>
      <w:u w:val="single"/>
    </w:rPr>
  </w:style>
  <w:style w:type="paragraph" w:styleId="Piedepgina">
    <w:name w:val="footer"/>
    <w:basedOn w:val="Normal"/>
    <w:link w:val="PiedepginaCar"/>
    <w:uiPriority w:val="99"/>
    <w:unhideWhenUsed/>
    <w:rsid w:val="000B111B"/>
    <w:pPr>
      <w:tabs>
        <w:tab w:val="center" w:pos="4419"/>
        <w:tab w:val="right" w:pos="8838"/>
      </w:tabs>
    </w:pPr>
  </w:style>
  <w:style w:type="character" w:customStyle="1" w:styleId="PiedepginaCar">
    <w:name w:val="Pie de página Car"/>
    <w:basedOn w:val="Fuentedeprrafopredeter"/>
    <w:link w:val="Piedepgina"/>
    <w:uiPriority w:val="99"/>
    <w:rsid w:val="000B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8721">
      <w:bodyDiv w:val="1"/>
      <w:marLeft w:val="0"/>
      <w:marRight w:val="0"/>
      <w:marTop w:val="0"/>
      <w:marBottom w:val="0"/>
      <w:divBdr>
        <w:top w:val="none" w:sz="0" w:space="0" w:color="auto"/>
        <w:left w:val="none" w:sz="0" w:space="0" w:color="auto"/>
        <w:bottom w:val="none" w:sz="0" w:space="0" w:color="auto"/>
        <w:right w:val="none" w:sz="0" w:space="0" w:color="auto"/>
      </w:divBdr>
      <w:divsChild>
        <w:div w:id="543831556">
          <w:marLeft w:val="0"/>
          <w:marRight w:val="0"/>
          <w:marTop w:val="0"/>
          <w:marBottom w:val="0"/>
          <w:divBdr>
            <w:top w:val="none" w:sz="0" w:space="0" w:color="auto"/>
            <w:left w:val="none" w:sz="0" w:space="0" w:color="auto"/>
            <w:bottom w:val="none" w:sz="0" w:space="0" w:color="auto"/>
            <w:right w:val="none" w:sz="0" w:space="0" w:color="auto"/>
          </w:divBdr>
          <w:divsChild>
            <w:div w:id="1360932781">
              <w:marLeft w:val="0"/>
              <w:marRight w:val="0"/>
              <w:marTop w:val="0"/>
              <w:marBottom w:val="0"/>
              <w:divBdr>
                <w:top w:val="none" w:sz="0" w:space="0" w:color="auto"/>
                <w:left w:val="none" w:sz="0" w:space="0" w:color="auto"/>
                <w:bottom w:val="none" w:sz="0" w:space="0" w:color="auto"/>
                <w:right w:val="none" w:sz="0" w:space="0" w:color="auto"/>
              </w:divBdr>
              <w:divsChild>
                <w:div w:id="10199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3353">
      <w:bodyDiv w:val="1"/>
      <w:marLeft w:val="0"/>
      <w:marRight w:val="0"/>
      <w:marTop w:val="0"/>
      <w:marBottom w:val="0"/>
      <w:divBdr>
        <w:top w:val="none" w:sz="0" w:space="0" w:color="auto"/>
        <w:left w:val="none" w:sz="0" w:space="0" w:color="auto"/>
        <w:bottom w:val="none" w:sz="0" w:space="0" w:color="auto"/>
        <w:right w:val="none" w:sz="0" w:space="0" w:color="auto"/>
      </w:divBdr>
      <w:divsChild>
        <w:div w:id="1637103053">
          <w:marLeft w:val="0"/>
          <w:marRight w:val="0"/>
          <w:marTop w:val="0"/>
          <w:marBottom w:val="0"/>
          <w:divBdr>
            <w:top w:val="none" w:sz="0" w:space="0" w:color="auto"/>
            <w:left w:val="none" w:sz="0" w:space="0" w:color="auto"/>
            <w:bottom w:val="none" w:sz="0" w:space="0" w:color="auto"/>
            <w:right w:val="none" w:sz="0" w:space="0" w:color="auto"/>
          </w:divBdr>
          <w:divsChild>
            <w:div w:id="1766799910">
              <w:marLeft w:val="0"/>
              <w:marRight w:val="0"/>
              <w:marTop w:val="0"/>
              <w:marBottom w:val="0"/>
              <w:divBdr>
                <w:top w:val="none" w:sz="0" w:space="0" w:color="auto"/>
                <w:left w:val="none" w:sz="0" w:space="0" w:color="auto"/>
                <w:bottom w:val="none" w:sz="0" w:space="0" w:color="auto"/>
                <w:right w:val="none" w:sz="0" w:space="0" w:color="auto"/>
              </w:divBdr>
              <w:divsChild>
                <w:div w:id="2031759823">
                  <w:marLeft w:val="0"/>
                  <w:marRight w:val="0"/>
                  <w:marTop w:val="0"/>
                  <w:marBottom w:val="0"/>
                  <w:divBdr>
                    <w:top w:val="none" w:sz="0" w:space="0" w:color="auto"/>
                    <w:left w:val="none" w:sz="0" w:space="0" w:color="auto"/>
                    <w:bottom w:val="none" w:sz="0" w:space="0" w:color="auto"/>
                    <w:right w:val="none" w:sz="0" w:space="0" w:color="auto"/>
                  </w:divBdr>
                </w:div>
              </w:divsChild>
            </w:div>
            <w:div w:id="982930033">
              <w:marLeft w:val="0"/>
              <w:marRight w:val="0"/>
              <w:marTop w:val="0"/>
              <w:marBottom w:val="0"/>
              <w:divBdr>
                <w:top w:val="none" w:sz="0" w:space="0" w:color="auto"/>
                <w:left w:val="none" w:sz="0" w:space="0" w:color="auto"/>
                <w:bottom w:val="none" w:sz="0" w:space="0" w:color="auto"/>
                <w:right w:val="none" w:sz="0" w:space="0" w:color="auto"/>
              </w:divBdr>
              <w:divsChild>
                <w:div w:id="1301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09">
          <w:marLeft w:val="0"/>
          <w:marRight w:val="0"/>
          <w:marTop w:val="0"/>
          <w:marBottom w:val="0"/>
          <w:divBdr>
            <w:top w:val="none" w:sz="0" w:space="0" w:color="auto"/>
            <w:left w:val="none" w:sz="0" w:space="0" w:color="auto"/>
            <w:bottom w:val="none" w:sz="0" w:space="0" w:color="auto"/>
            <w:right w:val="none" w:sz="0" w:space="0" w:color="auto"/>
          </w:divBdr>
          <w:divsChild>
            <w:div w:id="1410543503">
              <w:marLeft w:val="0"/>
              <w:marRight w:val="0"/>
              <w:marTop w:val="0"/>
              <w:marBottom w:val="0"/>
              <w:divBdr>
                <w:top w:val="none" w:sz="0" w:space="0" w:color="auto"/>
                <w:left w:val="none" w:sz="0" w:space="0" w:color="auto"/>
                <w:bottom w:val="none" w:sz="0" w:space="0" w:color="auto"/>
                <w:right w:val="none" w:sz="0" w:space="0" w:color="auto"/>
              </w:divBdr>
              <w:divsChild>
                <w:div w:id="3573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7369">
      <w:bodyDiv w:val="1"/>
      <w:marLeft w:val="0"/>
      <w:marRight w:val="0"/>
      <w:marTop w:val="0"/>
      <w:marBottom w:val="0"/>
      <w:divBdr>
        <w:top w:val="none" w:sz="0" w:space="0" w:color="auto"/>
        <w:left w:val="none" w:sz="0" w:space="0" w:color="auto"/>
        <w:bottom w:val="none" w:sz="0" w:space="0" w:color="auto"/>
        <w:right w:val="none" w:sz="0" w:space="0" w:color="auto"/>
      </w:divBdr>
      <w:divsChild>
        <w:div w:id="819151897">
          <w:marLeft w:val="0"/>
          <w:marRight w:val="0"/>
          <w:marTop w:val="0"/>
          <w:marBottom w:val="0"/>
          <w:divBdr>
            <w:top w:val="none" w:sz="0" w:space="0" w:color="auto"/>
            <w:left w:val="none" w:sz="0" w:space="0" w:color="auto"/>
            <w:bottom w:val="none" w:sz="0" w:space="0" w:color="auto"/>
            <w:right w:val="none" w:sz="0" w:space="0" w:color="auto"/>
          </w:divBdr>
          <w:divsChild>
            <w:div w:id="1783106673">
              <w:marLeft w:val="0"/>
              <w:marRight w:val="0"/>
              <w:marTop w:val="0"/>
              <w:marBottom w:val="0"/>
              <w:divBdr>
                <w:top w:val="none" w:sz="0" w:space="0" w:color="auto"/>
                <w:left w:val="none" w:sz="0" w:space="0" w:color="auto"/>
                <w:bottom w:val="none" w:sz="0" w:space="0" w:color="auto"/>
                <w:right w:val="none" w:sz="0" w:space="0" w:color="auto"/>
              </w:divBdr>
              <w:divsChild>
                <w:div w:id="433408198">
                  <w:marLeft w:val="0"/>
                  <w:marRight w:val="0"/>
                  <w:marTop w:val="0"/>
                  <w:marBottom w:val="0"/>
                  <w:divBdr>
                    <w:top w:val="none" w:sz="0" w:space="0" w:color="auto"/>
                    <w:left w:val="none" w:sz="0" w:space="0" w:color="auto"/>
                    <w:bottom w:val="none" w:sz="0" w:space="0" w:color="auto"/>
                    <w:right w:val="none" w:sz="0" w:space="0" w:color="auto"/>
                  </w:divBdr>
                </w:div>
              </w:divsChild>
            </w:div>
            <w:div w:id="150370470">
              <w:marLeft w:val="0"/>
              <w:marRight w:val="0"/>
              <w:marTop w:val="0"/>
              <w:marBottom w:val="0"/>
              <w:divBdr>
                <w:top w:val="none" w:sz="0" w:space="0" w:color="auto"/>
                <w:left w:val="none" w:sz="0" w:space="0" w:color="auto"/>
                <w:bottom w:val="none" w:sz="0" w:space="0" w:color="auto"/>
                <w:right w:val="none" w:sz="0" w:space="0" w:color="auto"/>
              </w:divBdr>
              <w:divsChild>
                <w:div w:id="1349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2515">
          <w:marLeft w:val="0"/>
          <w:marRight w:val="0"/>
          <w:marTop w:val="0"/>
          <w:marBottom w:val="0"/>
          <w:divBdr>
            <w:top w:val="none" w:sz="0" w:space="0" w:color="auto"/>
            <w:left w:val="none" w:sz="0" w:space="0" w:color="auto"/>
            <w:bottom w:val="none" w:sz="0" w:space="0" w:color="auto"/>
            <w:right w:val="none" w:sz="0" w:space="0" w:color="auto"/>
          </w:divBdr>
          <w:divsChild>
            <w:div w:id="840657886">
              <w:marLeft w:val="0"/>
              <w:marRight w:val="0"/>
              <w:marTop w:val="0"/>
              <w:marBottom w:val="0"/>
              <w:divBdr>
                <w:top w:val="none" w:sz="0" w:space="0" w:color="auto"/>
                <w:left w:val="none" w:sz="0" w:space="0" w:color="auto"/>
                <w:bottom w:val="none" w:sz="0" w:space="0" w:color="auto"/>
                <w:right w:val="none" w:sz="0" w:space="0" w:color="auto"/>
              </w:divBdr>
              <w:divsChild>
                <w:div w:id="1674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7451">
      <w:bodyDiv w:val="1"/>
      <w:marLeft w:val="0"/>
      <w:marRight w:val="0"/>
      <w:marTop w:val="0"/>
      <w:marBottom w:val="0"/>
      <w:divBdr>
        <w:top w:val="none" w:sz="0" w:space="0" w:color="auto"/>
        <w:left w:val="none" w:sz="0" w:space="0" w:color="auto"/>
        <w:bottom w:val="none" w:sz="0" w:space="0" w:color="auto"/>
        <w:right w:val="none" w:sz="0" w:space="0" w:color="auto"/>
      </w:divBdr>
      <w:divsChild>
        <w:div w:id="133135998">
          <w:marLeft w:val="0"/>
          <w:marRight w:val="0"/>
          <w:marTop w:val="0"/>
          <w:marBottom w:val="0"/>
          <w:divBdr>
            <w:top w:val="none" w:sz="0" w:space="0" w:color="auto"/>
            <w:left w:val="none" w:sz="0" w:space="0" w:color="auto"/>
            <w:bottom w:val="none" w:sz="0" w:space="0" w:color="auto"/>
            <w:right w:val="none" w:sz="0" w:space="0" w:color="auto"/>
          </w:divBdr>
          <w:divsChild>
            <w:div w:id="2013408152">
              <w:marLeft w:val="0"/>
              <w:marRight w:val="0"/>
              <w:marTop w:val="0"/>
              <w:marBottom w:val="0"/>
              <w:divBdr>
                <w:top w:val="none" w:sz="0" w:space="0" w:color="auto"/>
                <w:left w:val="none" w:sz="0" w:space="0" w:color="auto"/>
                <w:bottom w:val="none" w:sz="0" w:space="0" w:color="auto"/>
                <w:right w:val="none" w:sz="0" w:space="0" w:color="auto"/>
              </w:divBdr>
              <w:divsChild>
                <w:div w:id="7975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9567">
      <w:bodyDiv w:val="1"/>
      <w:marLeft w:val="0"/>
      <w:marRight w:val="0"/>
      <w:marTop w:val="0"/>
      <w:marBottom w:val="0"/>
      <w:divBdr>
        <w:top w:val="none" w:sz="0" w:space="0" w:color="auto"/>
        <w:left w:val="none" w:sz="0" w:space="0" w:color="auto"/>
        <w:bottom w:val="none" w:sz="0" w:space="0" w:color="auto"/>
        <w:right w:val="none" w:sz="0" w:space="0" w:color="auto"/>
      </w:divBdr>
      <w:divsChild>
        <w:div w:id="1870873680">
          <w:marLeft w:val="0"/>
          <w:marRight w:val="0"/>
          <w:marTop w:val="0"/>
          <w:marBottom w:val="0"/>
          <w:divBdr>
            <w:top w:val="none" w:sz="0" w:space="0" w:color="auto"/>
            <w:left w:val="none" w:sz="0" w:space="0" w:color="auto"/>
            <w:bottom w:val="none" w:sz="0" w:space="0" w:color="auto"/>
            <w:right w:val="none" w:sz="0" w:space="0" w:color="auto"/>
          </w:divBdr>
          <w:divsChild>
            <w:div w:id="648363826">
              <w:marLeft w:val="0"/>
              <w:marRight w:val="0"/>
              <w:marTop w:val="0"/>
              <w:marBottom w:val="0"/>
              <w:divBdr>
                <w:top w:val="none" w:sz="0" w:space="0" w:color="auto"/>
                <w:left w:val="none" w:sz="0" w:space="0" w:color="auto"/>
                <w:bottom w:val="none" w:sz="0" w:space="0" w:color="auto"/>
                <w:right w:val="none" w:sz="0" w:space="0" w:color="auto"/>
              </w:divBdr>
              <w:divsChild>
                <w:div w:id="1973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1012">
      <w:bodyDiv w:val="1"/>
      <w:marLeft w:val="0"/>
      <w:marRight w:val="0"/>
      <w:marTop w:val="0"/>
      <w:marBottom w:val="0"/>
      <w:divBdr>
        <w:top w:val="none" w:sz="0" w:space="0" w:color="auto"/>
        <w:left w:val="none" w:sz="0" w:space="0" w:color="auto"/>
        <w:bottom w:val="none" w:sz="0" w:space="0" w:color="auto"/>
        <w:right w:val="none" w:sz="0" w:space="0" w:color="auto"/>
      </w:divBdr>
    </w:div>
    <w:div w:id="1886091294">
      <w:bodyDiv w:val="1"/>
      <w:marLeft w:val="0"/>
      <w:marRight w:val="0"/>
      <w:marTop w:val="0"/>
      <w:marBottom w:val="0"/>
      <w:divBdr>
        <w:top w:val="none" w:sz="0" w:space="0" w:color="auto"/>
        <w:left w:val="none" w:sz="0" w:space="0" w:color="auto"/>
        <w:bottom w:val="none" w:sz="0" w:space="0" w:color="auto"/>
        <w:right w:val="none" w:sz="0" w:space="0" w:color="auto"/>
      </w:divBdr>
      <w:divsChild>
        <w:div w:id="604536483">
          <w:marLeft w:val="0"/>
          <w:marRight w:val="0"/>
          <w:marTop w:val="0"/>
          <w:marBottom w:val="0"/>
          <w:divBdr>
            <w:top w:val="none" w:sz="0" w:space="0" w:color="auto"/>
            <w:left w:val="none" w:sz="0" w:space="0" w:color="auto"/>
            <w:bottom w:val="none" w:sz="0" w:space="0" w:color="auto"/>
            <w:right w:val="none" w:sz="0" w:space="0" w:color="auto"/>
          </w:divBdr>
          <w:divsChild>
            <w:div w:id="1859586406">
              <w:marLeft w:val="0"/>
              <w:marRight w:val="0"/>
              <w:marTop w:val="0"/>
              <w:marBottom w:val="0"/>
              <w:divBdr>
                <w:top w:val="none" w:sz="0" w:space="0" w:color="auto"/>
                <w:left w:val="none" w:sz="0" w:space="0" w:color="auto"/>
                <w:bottom w:val="none" w:sz="0" w:space="0" w:color="auto"/>
                <w:right w:val="none" w:sz="0" w:space="0" w:color="auto"/>
              </w:divBdr>
              <w:divsChild>
                <w:div w:id="21136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3821">
      <w:bodyDiv w:val="1"/>
      <w:marLeft w:val="0"/>
      <w:marRight w:val="0"/>
      <w:marTop w:val="0"/>
      <w:marBottom w:val="0"/>
      <w:divBdr>
        <w:top w:val="none" w:sz="0" w:space="0" w:color="auto"/>
        <w:left w:val="none" w:sz="0" w:space="0" w:color="auto"/>
        <w:bottom w:val="none" w:sz="0" w:space="0" w:color="auto"/>
        <w:right w:val="none" w:sz="0" w:space="0" w:color="auto"/>
      </w:divBdr>
      <w:divsChild>
        <w:div w:id="1013648795">
          <w:marLeft w:val="0"/>
          <w:marRight w:val="0"/>
          <w:marTop w:val="0"/>
          <w:marBottom w:val="0"/>
          <w:divBdr>
            <w:top w:val="none" w:sz="0" w:space="0" w:color="auto"/>
            <w:left w:val="none" w:sz="0" w:space="0" w:color="auto"/>
            <w:bottom w:val="none" w:sz="0" w:space="0" w:color="auto"/>
            <w:right w:val="none" w:sz="0" w:space="0" w:color="auto"/>
          </w:divBdr>
          <w:divsChild>
            <w:div w:id="1797212130">
              <w:marLeft w:val="0"/>
              <w:marRight w:val="0"/>
              <w:marTop w:val="0"/>
              <w:marBottom w:val="0"/>
              <w:divBdr>
                <w:top w:val="none" w:sz="0" w:space="0" w:color="auto"/>
                <w:left w:val="none" w:sz="0" w:space="0" w:color="auto"/>
                <w:bottom w:val="none" w:sz="0" w:space="0" w:color="auto"/>
                <w:right w:val="none" w:sz="0" w:space="0" w:color="auto"/>
              </w:divBdr>
              <w:divsChild>
                <w:div w:id="11954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7334">
      <w:bodyDiv w:val="1"/>
      <w:marLeft w:val="0"/>
      <w:marRight w:val="0"/>
      <w:marTop w:val="0"/>
      <w:marBottom w:val="0"/>
      <w:divBdr>
        <w:top w:val="none" w:sz="0" w:space="0" w:color="auto"/>
        <w:left w:val="none" w:sz="0" w:space="0" w:color="auto"/>
        <w:bottom w:val="none" w:sz="0" w:space="0" w:color="auto"/>
        <w:right w:val="none" w:sz="0" w:space="0" w:color="auto"/>
      </w:divBdr>
      <w:divsChild>
        <w:div w:id="80151182">
          <w:marLeft w:val="0"/>
          <w:marRight w:val="0"/>
          <w:marTop w:val="0"/>
          <w:marBottom w:val="0"/>
          <w:divBdr>
            <w:top w:val="none" w:sz="0" w:space="0" w:color="auto"/>
            <w:left w:val="none" w:sz="0" w:space="0" w:color="auto"/>
            <w:bottom w:val="none" w:sz="0" w:space="0" w:color="auto"/>
            <w:right w:val="none" w:sz="0" w:space="0" w:color="auto"/>
          </w:divBdr>
          <w:divsChild>
            <w:div w:id="804009194">
              <w:marLeft w:val="0"/>
              <w:marRight w:val="0"/>
              <w:marTop w:val="0"/>
              <w:marBottom w:val="0"/>
              <w:divBdr>
                <w:top w:val="none" w:sz="0" w:space="0" w:color="auto"/>
                <w:left w:val="none" w:sz="0" w:space="0" w:color="auto"/>
                <w:bottom w:val="none" w:sz="0" w:space="0" w:color="auto"/>
                <w:right w:val="none" w:sz="0" w:space="0" w:color="auto"/>
              </w:divBdr>
              <w:divsChild>
                <w:div w:id="681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A433B-9007-E543-AD48-0C2F18CA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2019-02-05T16:14:00Z</dcterms:created>
  <dcterms:modified xsi:type="dcterms:W3CDTF">2019-10-01T08:34:00Z</dcterms:modified>
</cp:coreProperties>
</file>