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E9" w:rsidRPr="00DD76E9" w:rsidRDefault="00DD76E9" w:rsidP="00DD76E9">
      <w:pPr>
        <w:jc w:val="center"/>
        <w:rPr>
          <w:rFonts w:ascii="Times" w:hAnsi="Times" w:cs="Times New Roman (Cuerpo en alfa"/>
          <w:b/>
          <w:smallCaps/>
          <w:sz w:val="50"/>
          <w:szCs w:val="50"/>
        </w:rPr>
      </w:pPr>
      <w:r w:rsidRPr="00DD76E9">
        <w:rPr>
          <w:rFonts w:ascii="Times" w:hAnsi="Times" w:cs="Times New Roman (Cuerpo en alfa"/>
          <w:b/>
          <w:smallCaps/>
          <w:sz w:val="50"/>
          <w:szCs w:val="50"/>
        </w:rPr>
        <w:t>Dossier de prensa</w:t>
      </w:r>
    </w:p>
    <w:p w:rsidR="00DD76E9" w:rsidRDefault="00DD76E9" w:rsidP="00DD76E9"/>
    <w:p w:rsidR="00DD76E9" w:rsidRDefault="00DD76E9" w:rsidP="00DD76E9">
      <w:pPr>
        <w:jc w:val="center"/>
      </w:pPr>
    </w:p>
    <w:p w:rsidR="00470E64" w:rsidRDefault="00DD76E9" w:rsidP="00DD76E9">
      <w:pPr>
        <w:jc w:val="center"/>
      </w:pPr>
      <w:r>
        <w:rPr>
          <w:noProof/>
        </w:rPr>
        <w:drawing>
          <wp:inline distT="0" distB="0" distL="0" distR="0">
            <wp:extent cx="5231757" cy="795722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IERT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247" cy="796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E9" w:rsidRDefault="00DD76E9" w:rsidP="00DD76E9">
      <w:pPr>
        <w:jc w:val="center"/>
      </w:pPr>
    </w:p>
    <w:p w:rsidR="00DD76E9" w:rsidRDefault="00DD76E9" w:rsidP="00DD76E9">
      <w:pPr>
        <w:spacing w:line="360" w:lineRule="auto"/>
        <w:jc w:val="right"/>
        <w:rPr>
          <w:rFonts w:ascii="Times" w:hAnsi="Times"/>
          <w:sz w:val="26"/>
          <w:szCs w:val="26"/>
        </w:rPr>
      </w:pP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i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Título</w:t>
      </w:r>
      <w:r w:rsidRPr="00DD76E9">
        <w:rPr>
          <w:rFonts w:ascii="Times" w:hAnsi="Times"/>
          <w:sz w:val="28"/>
          <w:szCs w:val="28"/>
        </w:rPr>
        <w:t xml:space="preserve">: </w:t>
      </w:r>
      <w:r w:rsidRPr="00DD76E9">
        <w:rPr>
          <w:rFonts w:ascii="Times" w:hAnsi="Times"/>
          <w:i/>
          <w:sz w:val="28"/>
          <w:szCs w:val="28"/>
        </w:rPr>
        <w:t>Urbanas y modernas. Crónicas periodísticas de Alfonsina Storni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Autora</w:t>
      </w:r>
      <w:r w:rsidRPr="00DD76E9">
        <w:rPr>
          <w:rFonts w:ascii="Times" w:hAnsi="Times"/>
          <w:sz w:val="28"/>
          <w:szCs w:val="28"/>
        </w:rPr>
        <w:t>: Alfonsina Storni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Prólogo</w:t>
      </w:r>
      <w:r w:rsidRPr="00DD76E9">
        <w:rPr>
          <w:rFonts w:ascii="Times" w:hAnsi="Times"/>
          <w:sz w:val="28"/>
          <w:szCs w:val="28"/>
        </w:rPr>
        <w:t xml:space="preserve">: Berta García </w:t>
      </w:r>
      <w:proofErr w:type="spellStart"/>
      <w:r w:rsidRPr="00DD76E9">
        <w:rPr>
          <w:rFonts w:ascii="Times" w:hAnsi="Times"/>
          <w:sz w:val="28"/>
          <w:szCs w:val="28"/>
        </w:rPr>
        <w:t>Faet</w:t>
      </w:r>
      <w:proofErr w:type="spellEnd"/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Coordinación</w:t>
      </w:r>
      <w:r w:rsidRPr="00DD76E9">
        <w:rPr>
          <w:rFonts w:ascii="Times" w:hAnsi="Times"/>
          <w:sz w:val="28"/>
          <w:szCs w:val="28"/>
        </w:rPr>
        <w:t xml:space="preserve">: Mariela Méndez | Graciela </w:t>
      </w:r>
      <w:proofErr w:type="spellStart"/>
      <w:r w:rsidRPr="00DD76E9">
        <w:rPr>
          <w:rFonts w:ascii="Times" w:hAnsi="Times"/>
          <w:sz w:val="28"/>
          <w:szCs w:val="28"/>
        </w:rPr>
        <w:t>Queirolo</w:t>
      </w:r>
      <w:proofErr w:type="spellEnd"/>
      <w:r w:rsidRPr="00DD76E9">
        <w:rPr>
          <w:rFonts w:ascii="Times" w:hAnsi="Times"/>
          <w:sz w:val="28"/>
          <w:szCs w:val="28"/>
        </w:rPr>
        <w:t xml:space="preserve"> | Alicia Salomone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</w:rPr>
        <w:t>---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Diseño</w:t>
      </w:r>
      <w:r w:rsidRPr="00DD76E9">
        <w:rPr>
          <w:rFonts w:ascii="Times" w:hAnsi="Times"/>
          <w:sz w:val="28"/>
          <w:szCs w:val="28"/>
        </w:rPr>
        <w:t>: Irene Bofill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Colección</w:t>
      </w:r>
      <w:r w:rsidRPr="00DD76E9">
        <w:rPr>
          <w:rFonts w:ascii="Times" w:hAnsi="Times"/>
          <w:sz w:val="28"/>
          <w:szCs w:val="28"/>
        </w:rPr>
        <w:t xml:space="preserve">: </w:t>
      </w:r>
      <w:proofErr w:type="spellStart"/>
      <w:r w:rsidRPr="00DD76E9">
        <w:rPr>
          <w:rFonts w:ascii="Times" w:hAnsi="Times"/>
          <w:sz w:val="28"/>
          <w:szCs w:val="28"/>
        </w:rPr>
        <w:t>Barlin</w:t>
      </w:r>
      <w:proofErr w:type="spellEnd"/>
      <w:r w:rsidRPr="00DD76E9">
        <w:rPr>
          <w:rFonts w:ascii="Times" w:hAnsi="Times"/>
          <w:sz w:val="28"/>
          <w:szCs w:val="28"/>
        </w:rPr>
        <w:t xml:space="preserve"> Recóndita #5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Páginas</w:t>
      </w:r>
      <w:r w:rsidRPr="00DD76E9">
        <w:rPr>
          <w:rFonts w:ascii="Times" w:hAnsi="Times"/>
          <w:sz w:val="28"/>
          <w:szCs w:val="28"/>
        </w:rPr>
        <w:t>: 192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Formato</w:t>
      </w:r>
      <w:r w:rsidRPr="00DD76E9">
        <w:rPr>
          <w:rFonts w:ascii="Times" w:hAnsi="Times"/>
          <w:sz w:val="28"/>
          <w:szCs w:val="28"/>
        </w:rPr>
        <w:t>: 14 x 21 cm.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ISBN</w:t>
      </w:r>
      <w:r w:rsidRPr="00DD76E9">
        <w:rPr>
          <w:rFonts w:ascii="Times" w:hAnsi="Times"/>
          <w:sz w:val="28"/>
          <w:szCs w:val="28"/>
        </w:rPr>
        <w:t>: 978-84-120228-1-0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</w:rPr>
        <w:t>---</w:t>
      </w:r>
    </w:p>
    <w:p w:rsidR="00DD76E9" w:rsidRP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Publicación</w:t>
      </w:r>
      <w:r w:rsidRPr="00DD76E9">
        <w:rPr>
          <w:rFonts w:ascii="Times" w:hAnsi="Times"/>
          <w:sz w:val="28"/>
          <w:szCs w:val="28"/>
        </w:rPr>
        <w:t>: 04 de septiembre de 2019</w:t>
      </w:r>
    </w:p>
    <w:p w:rsid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  <w:r w:rsidRPr="00DD76E9">
        <w:rPr>
          <w:rFonts w:ascii="Times" w:hAnsi="Times"/>
          <w:sz w:val="28"/>
          <w:szCs w:val="28"/>
          <w:u w:val="single"/>
        </w:rPr>
        <w:t>Precio</w:t>
      </w:r>
      <w:r w:rsidRPr="00DD76E9">
        <w:rPr>
          <w:rFonts w:ascii="Times" w:hAnsi="Times"/>
          <w:sz w:val="28"/>
          <w:szCs w:val="28"/>
        </w:rPr>
        <w:t>: 18€</w:t>
      </w:r>
    </w:p>
    <w:p w:rsidR="00DD76E9" w:rsidRDefault="00DD76E9" w:rsidP="00DD76E9">
      <w:pPr>
        <w:spacing w:line="360" w:lineRule="auto"/>
        <w:jc w:val="right"/>
        <w:rPr>
          <w:rFonts w:ascii="Times" w:hAnsi="Times"/>
          <w:sz w:val="28"/>
          <w:szCs w:val="28"/>
        </w:rPr>
      </w:pPr>
    </w:p>
    <w:p w:rsidR="00DD76E9" w:rsidRDefault="00DD76E9" w:rsidP="00DD76E9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DD76E9">
        <w:rPr>
          <w:rFonts w:ascii="Times" w:hAnsi="Times"/>
          <w:b/>
          <w:sz w:val="40"/>
          <w:szCs w:val="40"/>
        </w:rPr>
        <w:t>Sobre el libro</w:t>
      </w:r>
    </w:p>
    <w:p w:rsidR="00A35517" w:rsidRDefault="00DD76E9" w:rsidP="00DD76E9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Urbanas y modernas </w:t>
      </w:r>
      <w:r>
        <w:rPr>
          <w:rFonts w:ascii="Times" w:hAnsi="Times"/>
          <w:sz w:val="28"/>
          <w:szCs w:val="28"/>
        </w:rPr>
        <w:t>es una compilación de artículos periodísticos que la escritora argentina Alfonsina Storni publicó en diversos medios de comunicación argentinos, principalmente, entre los años 1919 y 1921.</w:t>
      </w:r>
    </w:p>
    <w:p w:rsidR="00DD76E9" w:rsidRDefault="00401694" w:rsidP="00A3551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Dividido en cinco bloques, </w:t>
      </w:r>
      <w:r w:rsidRPr="00A35517">
        <w:rPr>
          <w:rFonts w:ascii="Times" w:hAnsi="Times"/>
          <w:b/>
          <w:sz w:val="28"/>
          <w:szCs w:val="28"/>
        </w:rPr>
        <w:t>el tema transversal que los atraviesa es</w:t>
      </w:r>
      <w:r>
        <w:rPr>
          <w:rFonts w:ascii="Times" w:hAnsi="Times"/>
          <w:sz w:val="28"/>
          <w:szCs w:val="28"/>
        </w:rPr>
        <w:t xml:space="preserve"> </w:t>
      </w:r>
      <w:r w:rsidRPr="00A35517">
        <w:rPr>
          <w:rFonts w:ascii="Times" w:hAnsi="Times"/>
          <w:b/>
          <w:sz w:val="28"/>
          <w:szCs w:val="28"/>
        </w:rPr>
        <w:t>la situación de la mujer en distintos ámbitos de la vida moderna</w:t>
      </w:r>
      <w:r>
        <w:rPr>
          <w:rFonts w:ascii="Times" w:hAnsi="Times"/>
          <w:sz w:val="28"/>
          <w:szCs w:val="28"/>
        </w:rPr>
        <w:t xml:space="preserve">. En el primer bloque, denominado </w:t>
      </w:r>
      <w:r w:rsidRPr="00401694">
        <w:rPr>
          <w:rFonts w:ascii="Times" w:hAnsi="Times" w:cs="Times New Roman (Cuerpo en alfa"/>
          <w:smallCaps/>
          <w:sz w:val="28"/>
          <w:szCs w:val="28"/>
        </w:rPr>
        <w:t>Feministas</w:t>
      </w:r>
      <w:r>
        <w:rPr>
          <w:rFonts w:ascii="Times" w:hAnsi="Times"/>
          <w:sz w:val="28"/>
          <w:szCs w:val="28"/>
        </w:rPr>
        <w:t xml:space="preserve">, reflexiona sobre cuestiones como los </w:t>
      </w:r>
      <w:r w:rsidRPr="00A35517">
        <w:rPr>
          <w:rFonts w:ascii="Times" w:hAnsi="Times"/>
          <w:b/>
          <w:sz w:val="28"/>
          <w:szCs w:val="28"/>
        </w:rPr>
        <w:t>derechos civiles de las mujeres o la problemática femenina en general</w:t>
      </w:r>
      <w:r>
        <w:rPr>
          <w:rFonts w:ascii="Times" w:hAnsi="Times"/>
          <w:sz w:val="28"/>
          <w:szCs w:val="28"/>
        </w:rPr>
        <w:t xml:space="preserve"> en torno a cuestiones más legales y sistémicas. En el segundo, llamado </w:t>
      </w:r>
      <w:r w:rsidRPr="00401694">
        <w:rPr>
          <w:rFonts w:ascii="Times" w:hAnsi="Times" w:cs="Times New Roman (Cuerpo en alfa"/>
          <w:smallCaps/>
          <w:sz w:val="28"/>
          <w:szCs w:val="28"/>
        </w:rPr>
        <w:t>Trabajadoras</w:t>
      </w:r>
      <w:r>
        <w:rPr>
          <w:rFonts w:ascii="Times" w:hAnsi="Times"/>
          <w:sz w:val="28"/>
          <w:szCs w:val="28"/>
        </w:rPr>
        <w:t xml:space="preserve">, habla de </w:t>
      </w:r>
      <w:r w:rsidRPr="00A35517">
        <w:rPr>
          <w:rFonts w:ascii="Times" w:hAnsi="Times"/>
          <w:b/>
          <w:sz w:val="28"/>
          <w:szCs w:val="28"/>
        </w:rPr>
        <w:t>las mujeres en el ámbito laboral</w:t>
      </w:r>
      <w:r>
        <w:rPr>
          <w:rFonts w:ascii="Times" w:hAnsi="Times"/>
          <w:sz w:val="28"/>
          <w:szCs w:val="28"/>
        </w:rPr>
        <w:t xml:space="preserve">, esbozando perfiles concretos en algunos casos, o reflexionando sobre cómo </w:t>
      </w:r>
      <w:r>
        <w:rPr>
          <w:rFonts w:ascii="Times" w:hAnsi="Times"/>
          <w:sz w:val="28"/>
          <w:szCs w:val="28"/>
        </w:rPr>
        <w:lastRenderedPageBreak/>
        <w:t xml:space="preserve">el mundo del trabajo afecta a la vida íntima de ellas. El tercero, </w:t>
      </w:r>
      <w:r w:rsidRPr="00401694">
        <w:rPr>
          <w:rFonts w:ascii="Times" w:hAnsi="Times" w:cs="Times New Roman (Cuerpo en alfa"/>
          <w:smallCaps/>
          <w:sz w:val="28"/>
          <w:szCs w:val="28"/>
        </w:rPr>
        <w:t>Ángeles del hogar</w:t>
      </w:r>
      <w:r>
        <w:rPr>
          <w:rFonts w:ascii="Times" w:hAnsi="Times"/>
          <w:sz w:val="28"/>
          <w:szCs w:val="28"/>
        </w:rPr>
        <w:t xml:space="preserve">, se construye a base de artículos que reflexionan sobre la </w:t>
      </w:r>
      <w:r w:rsidRPr="00A35517">
        <w:rPr>
          <w:rFonts w:ascii="Times" w:hAnsi="Times"/>
          <w:b/>
          <w:sz w:val="28"/>
          <w:szCs w:val="28"/>
        </w:rPr>
        <w:t>intimidad doméstica de las mujeres en torno a cuestiones como el trabajo invisible o las infidelidades</w:t>
      </w:r>
      <w:r>
        <w:rPr>
          <w:rFonts w:ascii="Times" w:hAnsi="Times"/>
          <w:sz w:val="28"/>
          <w:szCs w:val="28"/>
        </w:rPr>
        <w:t xml:space="preserve">. En el cuarto, denominado </w:t>
      </w:r>
      <w:r w:rsidRPr="00401694">
        <w:rPr>
          <w:rFonts w:ascii="Times" w:hAnsi="Times" w:cs="Times New Roman (Cuerpo en alfa"/>
          <w:smallCaps/>
          <w:sz w:val="28"/>
          <w:szCs w:val="28"/>
        </w:rPr>
        <w:t>Escritoras y lectoras</w:t>
      </w:r>
      <w:r>
        <w:rPr>
          <w:rFonts w:ascii="Times" w:hAnsi="Times"/>
          <w:sz w:val="28"/>
          <w:szCs w:val="28"/>
        </w:rPr>
        <w:t xml:space="preserve">, habla del perfil de las mujeres en el ámbito de la creación literaria y </w:t>
      </w:r>
      <w:r w:rsidRPr="00A35517">
        <w:rPr>
          <w:rFonts w:ascii="Times" w:hAnsi="Times"/>
          <w:b/>
          <w:sz w:val="28"/>
          <w:szCs w:val="28"/>
        </w:rPr>
        <w:t xml:space="preserve">cómo </w:t>
      </w:r>
      <w:r w:rsidR="00A35517" w:rsidRPr="00A35517">
        <w:rPr>
          <w:rFonts w:ascii="Times" w:hAnsi="Times"/>
          <w:b/>
          <w:sz w:val="28"/>
          <w:szCs w:val="28"/>
        </w:rPr>
        <w:t>han de superar adversidades en un mundo netamente masculinizado</w:t>
      </w:r>
      <w:r w:rsidR="00A35517">
        <w:rPr>
          <w:rFonts w:ascii="Times" w:hAnsi="Times"/>
          <w:sz w:val="28"/>
          <w:szCs w:val="28"/>
        </w:rPr>
        <w:t xml:space="preserve">. Finalmente, en el quinto apartado, denominado </w:t>
      </w:r>
      <w:r w:rsidR="00A35517" w:rsidRPr="00A35517">
        <w:rPr>
          <w:rFonts w:ascii="Times" w:hAnsi="Times" w:cs="Times New Roman (Cuerpo en alfa"/>
          <w:smallCaps/>
          <w:sz w:val="28"/>
          <w:szCs w:val="28"/>
        </w:rPr>
        <w:t>Alfonsina, Escritora</w:t>
      </w:r>
      <w:r w:rsidR="00A35517">
        <w:rPr>
          <w:rFonts w:ascii="Times" w:hAnsi="Times"/>
          <w:sz w:val="28"/>
          <w:szCs w:val="28"/>
        </w:rPr>
        <w:t xml:space="preserve">, se recogen un par de textos autobiográficos, en primera persona, en los que detalla </w:t>
      </w:r>
      <w:r w:rsidR="00A35517" w:rsidRPr="00A35517">
        <w:rPr>
          <w:rFonts w:ascii="Times" w:hAnsi="Times"/>
          <w:b/>
          <w:sz w:val="28"/>
          <w:szCs w:val="28"/>
        </w:rPr>
        <w:t>aspectos de sus hábitos creativos, autocríticas, o cuáles son sus principales dificultades para abrirse un hueco en el ámbito de las letras</w:t>
      </w:r>
      <w:r w:rsidR="00A35517">
        <w:rPr>
          <w:rFonts w:ascii="Times" w:hAnsi="Times"/>
          <w:sz w:val="28"/>
          <w:szCs w:val="28"/>
        </w:rPr>
        <w:t>.</w:t>
      </w:r>
    </w:p>
    <w:p w:rsidR="007632F8" w:rsidRDefault="007632F8" w:rsidP="00A3551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:rsidR="007632F8" w:rsidRDefault="007632F8" w:rsidP="007632F8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7632F8">
        <w:rPr>
          <w:rFonts w:ascii="Times" w:hAnsi="Times"/>
          <w:b/>
          <w:sz w:val="40"/>
          <w:szCs w:val="40"/>
        </w:rPr>
        <w:t>Importancia</w:t>
      </w:r>
    </w:p>
    <w:p w:rsidR="007632F8" w:rsidRDefault="007632F8" w:rsidP="007632F8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Estos artículos, que llegan al público español por primera vez, </w:t>
      </w:r>
      <w:r w:rsidR="00B60A78">
        <w:rPr>
          <w:rFonts w:ascii="Times" w:hAnsi="Times"/>
          <w:sz w:val="28"/>
          <w:szCs w:val="28"/>
        </w:rPr>
        <w:t>tienen un carácter universal incuestionable. Más allá del contexto temporal y geográfico en los que la genial Alfonsina Storni los publicó, resulta muy iluminador comprobar cómo muchos de los temas que trata trascienden estas barreras, llegando perfectamente hasta nuestra época.</w:t>
      </w:r>
    </w:p>
    <w:p w:rsidR="00B60A78" w:rsidRPr="007632F8" w:rsidRDefault="00B60A78" w:rsidP="007632F8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Alfonsina Storni fue una mujer verdaderamente avanzada a su tiempo, por lo que su mirada clínica es perfectamente contemporánea en lo que a las problemáticas que radiografía con agudeza se refieren.</w:t>
      </w:r>
    </w:p>
    <w:p w:rsidR="0078716F" w:rsidRDefault="0078716F" w:rsidP="00A3551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:rsidR="0078716F" w:rsidRPr="0078716F" w:rsidRDefault="0078716F" w:rsidP="0078716F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78716F">
        <w:rPr>
          <w:rFonts w:ascii="Times" w:hAnsi="Times"/>
          <w:b/>
          <w:sz w:val="40"/>
          <w:szCs w:val="40"/>
        </w:rPr>
        <w:t>Sinopsis</w:t>
      </w:r>
    </w:p>
    <w:p w:rsidR="0078716F" w:rsidRPr="0078716F" w:rsidRDefault="0078716F" w:rsidP="0078716F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78716F">
        <w:rPr>
          <w:rFonts w:ascii="Times" w:hAnsi="Times"/>
          <w:i/>
          <w:sz w:val="28"/>
          <w:szCs w:val="28"/>
        </w:rPr>
        <w:t xml:space="preserve">Urbanas y modernas </w:t>
      </w:r>
      <w:r w:rsidRPr="0078716F">
        <w:rPr>
          <w:rFonts w:ascii="Times" w:hAnsi="Times"/>
          <w:sz w:val="28"/>
          <w:szCs w:val="28"/>
        </w:rPr>
        <w:t xml:space="preserve">recopila algunos de los más célebres textos publicados por Alfonsina Storni entre 1919 y 1921. En ellos, la argentina </w:t>
      </w:r>
      <w:r w:rsidRPr="0078716F">
        <w:rPr>
          <w:rFonts w:ascii="Times" w:hAnsi="Times"/>
          <w:sz w:val="28"/>
          <w:szCs w:val="28"/>
        </w:rPr>
        <w:lastRenderedPageBreak/>
        <w:t>reflexiona, con ironía e ingenio, sobre la condición de la mujer, desbordando los marcos temporales y geográficos que la albergaron.</w:t>
      </w:r>
    </w:p>
    <w:p w:rsidR="0078716F" w:rsidRPr="0078716F" w:rsidRDefault="0078716F" w:rsidP="0054499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78716F">
        <w:rPr>
          <w:rFonts w:ascii="Times" w:hAnsi="Times"/>
          <w:sz w:val="28"/>
          <w:szCs w:val="28"/>
        </w:rPr>
        <w:t>Estos artículos se corresponden con una primera fase menos conocida de la autora, donde indaga, como aguda observadora, en las representaciones —siempre falaces— de lo femenino y lo masculino desde la sensibilidad y la transgresión. Dirige su acometida contra los convencionalismos, costumbres y hábitos que conforman la hipocresía de una realidad disminuida y mermada para la condición de la mujer.</w:t>
      </w:r>
    </w:p>
    <w:p w:rsidR="00A35517" w:rsidRDefault="0078716F" w:rsidP="0054499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78716F">
        <w:rPr>
          <w:rFonts w:ascii="Times" w:hAnsi="Times"/>
          <w:sz w:val="28"/>
          <w:szCs w:val="28"/>
        </w:rPr>
        <w:t>«Feminismo perfumado», «¿Existe un problema femenino?», «Las mujeres que trabajan», «¿Quién es el enemigo del divorcio?» o «Nosotras… y la piel», son solo algunos de los textos recogidos en esta compilación, en los que la fascinante y audaz escritora dio buena muestra de su mirada mordaz y clínica, radicalmente avanzada en tiempo y forma a su época.</w:t>
      </w:r>
    </w:p>
    <w:p w:rsidR="0078716F" w:rsidRDefault="0078716F" w:rsidP="00DD76E9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:rsidR="00A35517" w:rsidRDefault="00A35517" w:rsidP="00A35517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A35517">
        <w:rPr>
          <w:rFonts w:ascii="Times" w:hAnsi="Times"/>
          <w:b/>
          <w:sz w:val="40"/>
          <w:szCs w:val="40"/>
        </w:rPr>
        <w:t>Sobre la autora</w:t>
      </w:r>
    </w:p>
    <w:p w:rsidR="00A35517" w:rsidRPr="00A35517" w:rsidRDefault="00A35517" w:rsidP="00A3551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A35517">
        <w:rPr>
          <w:rFonts w:ascii="Times" w:hAnsi="Times"/>
          <w:sz w:val="28"/>
          <w:szCs w:val="28"/>
        </w:rPr>
        <w:t>Alfonsina Storni (Suiza, 1892 – Buenos Aires, 1938), fue una escritora, periodista y poeta argentina vinculada a las vanguardias literarias.</w:t>
      </w:r>
    </w:p>
    <w:p w:rsidR="00A35517" w:rsidRPr="00A35517" w:rsidRDefault="00A35517" w:rsidP="00A3551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A35517">
        <w:rPr>
          <w:rFonts w:ascii="Times" w:hAnsi="Times"/>
          <w:sz w:val="28"/>
          <w:szCs w:val="28"/>
        </w:rPr>
        <w:t xml:space="preserve">Su obra destacó por entremezclar </w:t>
      </w:r>
      <w:r w:rsidRPr="00A35517">
        <w:rPr>
          <w:rFonts w:ascii="Times" w:hAnsi="Times"/>
          <w:b/>
          <w:sz w:val="28"/>
          <w:szCs w:val="28"/>
        </w:rPr>
        <w:t>emoción, sentimiento y reflexión</w:t>
      </w:r>
      <w:r w:rsidRPr="00A35517">
        <w:rPr>
          <w:rFonts w:ascii="Times" w:hAnsi="Times"/>
          <w:sz w:val="28"/>
          <w:szCs w:val="28"/>
        </w:rPr>
        <w:t xml:space="preserve"> de manera aguda y precisa. Fue una </w:t>
      </w:r>
      <w:r w:rsidRPr="00A35517">
        <w:rPr>
          <w:rFonts w:ascii="Times" w:hAnsi="Times"/>
          <w:b/>
          <w:sz w:val="28"/>
          <w:szCs w:val="28"/>
        </w:rPr>
        <w:t>firme luchadora por la igualdad femenina</w:t>
      </w:r>
      <w:r w:rsidRPr="00A35517">
        <w:rPr>
          <w:rFonts w:ascii="Times" w:hAnsi="Times"/>
          <w:sz w:val="28"/>
          <w:szCs w:val="28"/>
        </w:rPr>
        <w:t>, como se muestra en los textos recogidos en esta compilación de artículos periodísticos.</w:t>
      </w:r>
    </w:p>
    <w:p w:rsidR="00A35517" w:rsidRPr="00A35517" w:rsidRDefault="00A35517" w:rsidP="00A3551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A35517">
        <w:rPr>
          <w:rFonts w:ascii="Times" w:hAnsi="Times"/>
          <w:sz w:val="28"/>
          <w:szCs w:val="28"/>
        </w:rPr>
        <w:t xml:space="preserve">Su mirada sobre el mundo destaca por un marcado acento femenino. Junto a la chilena Gabriela Mistral y la uruguaya Juana de </w:t>
      </w:r>
      <w:proofErr w:type="spellStart"/>
      <w:r w:rsidRPr="00A35517">
        <w:rPr>
          <w:rFonts w:ascii="Times" w:hAnsi="Times"/>
          <w:sz w:val="28"/>
          <w:szCs w:val="28"/>
        </w:rPr>
        <w:t>Ibarbourou</w:t>
      </w:r>
      <w:proofErr w:type="spellEnd"/>
      <w:r w:rsidRPr="00A35517">
        <w:rPr>
          <w:rFonts w:ascii="Times" w:hAnsi="Times"/>
          <w:sz w:val="28"/>
          <w:szCs w:val="28"/>
        </w:rPr>
        <w:t xml:space="preserve">, </w:t>
      </w:r>
      <w:r w:rsidRPr="00A35517">
        <w:rPr>
          <w:rFonts w:ascii="Times" w:hAnsi="Times"/>
          <w:b/>
          <w:sz w:val="28"/>
          <w:szCs w:val="28"/>
        </w:rPr>
        <w:t xml:space="preserve">formó parte de una primera avanzadilla en la lucha de las mujeres por </w:t>
      </w:r>
      <w:r w:rsidRPr="00A35517">
        <w:rPr>
          <w:rFonts w:ascii="Times" w:hAnsi="Times"/>
          <w:b/>
          <w:sz w:val="28"/>
          <w:szCs w:val="28"/>
        </w:rPr>
        <w:lastRenderedPageBreak/>
        <w:t>ocupar lugares de reconocimiento en los espacios literarios</w:t>
      </w:r>
      <w:r w:rsidRPr="00A35517">
        <w:rPr>
          <w:rFonts w:ascii="Times" w:hAnsi="Times"/>
          <w:sz w:val="28"/>
          <w:szCs w:val="28"/>
        </w:rPr>
        <w:t xml:space="preserve"> latinoamericanos.</w:t>
      </w:r>
    </w:p>
    <w:p w:rsidR="00A35517" w:rsidRDefault="00A35517" w:rsidP="00A3551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A35517">
        <w:rPr>
          <w:rFonts w:ascii="Times" w:hAnsi="Times"/>
          <w:sz w:val="28"/>
          <w:szCs w:val="28"/>
        </w:rPr>
        <w:t>Asediada por la enfermedad y las depresiones derivadas de esta, se quitó la vida en 1938 a la edad de 42 años.</w:t>
      </w:r>
    </w:p>
    <w:p w:rsidR="00A35517" w:rsidRDefault="00A35517" w:rsidP="00A35517">
      <w:pPr>
        <w:spacing w:line="360" w:lineRule="auto"/>
        <w:ind w:firstLine="708"/>
        <w:jc w:val="right"/>
        <w:rPr>
          <w:rFonts w:ascii="Times" w:hAnsi="Times"/>
          <w:b/>
          <w:sz w:val="40"/>
          <w:szCs w:val="40"/>
        </w:rPr>
      </w:pPr>
      <w:r w:rsidRPr="00A35517">
        <w:rPr>
          <w:rFonts w:ascii="Times" w:hAnsi="Times"/>
          <w:b/>
          <w:sz w:val="40"/>
          <w:szCs w:val="40"/>
        </w:rPr>
        <w:t>Sobre la prologuista</w:t>
      </w:r>
    </w:p>
    <w:p w:rsidR="00A35517" w:rsidRDefault="00A35517" w:rsidP="00A35517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Berta García </w:t>
      </w:r>
      <w:proofErr w:type="spellStart"/>
      <w:r>
        <w:rPr>
          <w:rFonts w:ascii="Times" w:hAnsi="Times"/>
          <w:sz w:val="28"/>
          <w:szCs w:val="28"/>
        </w:rPr>
        <w:t>Faet</w:t>
      </w:r>
      <w:proofErr w:type="spellEnd"/>
      <w:r w:rsidR="0078716F">
        <w:rPr>
          <w:rFonts w:ascii="Times" w:hAnsi="Times"/>
          <w:sz w:val="28"/>
          <w:szCs w:val="28"/>
        </w:rPr>
        <w:t xml:space="preserve"> (1988)</w:t>
      </w:r>
      <w:r>
        <w:rPr>
          <w:rFonts w:ascii="Times" w:hAnsi="Times"/>
          <w:sz w:val="28"/>
          <w:szCs w:val="28"/>
        </w:rPr>
        <w:t xml:space="preserve"> es la última </w:t>
      </w:r>
      <w:r w:rsidRPr="00F8681D">
        <w:rPr>
          <w:rFonts w:ascii="Times" w:hAnsi="Times"/>
          <w:b/>
          <w:sz w:val="28"/>
          <w:szCs w:val="28"/>
        </w:rPr>
        <w:t xml:space="preserve">Premio Nacional </w:t>
      </w:r>
      <w:r w:rsidR="0078716F" w:rsidRPr="00F8681D">
        <w:rPr>
          <w:rFonts w:ascii="Times" w:hAnsi="Times"/>
          <w:b/>
          <w:sz w:val="28"/>
          <w:szCs w:val="28"/>
        </w:rPr>
        <w:t>de Poesía Joven Miguel Hernández</w:t>
      </w:r>
      <w:r w:rsidR="0078716F">
        <w:rPr>
          <w:rFonts w:ascii="Times" w:hAnsi="Times"/>
          <w:sz w:val="28"/>
          <w:szCs w:val="28"/>
        </w:rPr>
        <w:t xml:space="preserve"> (2018), concedido por el Ministerio de Cultura y Deporte, por su obra </w:t>
      </w:r>
      <w:r w:rsidR="0078716F">
        <w:rPr>
          <w:rFonts w:ascii="Times" w:hAnsi="Times"/>
          <w:i/>
          <w:sz w:val="28"/>
          <w:szCs w:val="28"/>
        </w:rPr>
        <w:t xml:space="preserve">Los salmos fosforitos </w:t>
      </w:r>
      <w:r w:rsidR="0078716F">
        <w:rPr>
          <w:rFonts w:ascii="Times" w:hAnsi="Times"/>
          <w:sz w:val="28"/>
          <w:szCs w:val="28"/>
        </w:rPr>
        <w:t>(La Bella Varsovia, 2017). Actualmente realiza un do</w:t>
      </w:r>
      <w:bookmarkStart w:id="0" w:name="_GoBack"/>
      <w:bookmarkEnd w:id="0"/>
      <w:r w:rsidR="0078716F">
        <w:rPr>
          <w:rFonts w:ascii="Times" w:hAnsi="Times"/>
          <w:sz w:val="28"/>
          <w:szCs w:val="28"/>
        </w:rPr>
        <w:t xml:space="preserve">ctorado en </w:t>
      </w:r>
      <w:proofErr w:type="spellStart"/>
      <w:r w:rsidR="0078716F">
        <w:rPr>
          <w:rFonts w:ascii="Times" w:hAnsi="Times"/>
          <w:i/>
          <w:sz w:val="28"/>
          <w:szCs w:val="28"/>
        </w:rPr>
        <w:t>Hispanic</w:t>
      </w:r>
      <w:proofErr w:type="spellEnd"/>
      <w:r w:rsidR="0078716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78716F">
        <w:rPr>
          <w:rFonts w:ascii="Times" w:hAnsi="Times"/>
          <w:i/>
          <w:sz w:val="28"/>
          <w:szCs w:val="28"/>
        </w:rPr>
        <w:t>Studies</w:t>
      </w:r>
      <w:proofErr w:type="spellEnd"/>
      <w:r w:rsidR="0078716F">
        <w:rPr>
          <w:rFonts w:ascii="Times" w:hAnsi="Times"/>
          <w:i/>
          <w:sz w:val="28"/>
          <w:szCs w:val="28"/>
        </w:rPr>
        <w:t xml:space="preserve"> </w:t>
      </w:r>
      <w:r w:rsidR="0078716F">
        <w:rPr>
          <w:rFonts w:ascii="Times" w:hAnsi="Times"/>
          <w:sz w:val="28"/>
          <w:szCs w:val="28"/>
        </w:rPr>
        <w:t xml:space="preserve">en la Universidad de Brown (EE.UU.), investigando sobre asuntos relacionados con la poesía española y latinoamericana. Poeta de largo recorrido a pesar de su juventud, su voz como prologuista en </w:t>
      </w:r>
      <w:r w:rsidR="0078716F">
        <w:rPr>
          <w:rFonts w:ascii="Times" w:hAnsi="Times"/>
          <w:i/>
          <w:sz w:val="28"/>
          <w:szCs w:val="28"/>
        </w:rPr>
        <w:t xml:space="preserve">Urbanas y modernas </w:t>
      </w:r>
      <w:r w:rsidR="0078716F">
        <w:rPr>
          <w:rFonts w:ascii="Times" w:hAnsi="Times"/>
          <w:sz w:val="28"/>
          <w:szCs w:val="28"/>
        </w:rPr>
        <w:t xml:space="preserve">nos presenta la </w:t>
      </w:r>
      <w:r w:rsidR="0078716F" w:rsidRPr="00F8681D">
        <w:rPr>
          <w:rFonts w:ascii="Times" w:hAnsi="Times"/>
          <w:b/>
          <w:sz w:val="28"/>
          <w:szCs w:val="28"/>
        </w:rPr>
        <w:t>universalidad de estos textos periodísticos de Alfonsina Storni</w:t>
      </w:r>
      <w:r w:rsidR="0078716F">
        <w:rPr>
          <w:rFonts w:ascii="Times" w:hAnsi="Times"/>
          <w:sz w:val="28"/>
          <w:szCs w:val="28"/>
        </w:rPr>
        <w:t>, interrelacionándolos con su extensa obra poética.</w:t>
      </w:r>
    </w:p>
    <w:p w:rsidR="0078716F" w:rsidRDefault="0078716F" w:rsidP="00A35517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:rsidR="0078716F" w:rsidRDefault="0078716F" w:rsidP="0078716F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78716F">
        <w:rPr>
          <w:rFonts w:ascii="Times" w:hAnsi="Times"/>
          <w:b/>
          <w:sz w:val="40"/>
          <w:szCs w:val="40"/>
        </w:rPr>
        <w:t>Sobre las coordinadoras</w:t>
      </w:r>
    </w:p>
    <w:p w:rsidR="0054499B" w:rsidRDefault="0054499B" w:rsidP="0078716F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Nos hallamos frente a tres de las grandes expertas a nivel mundial en la figura y obra de Alfonsina Storni. Trabajando en paralelo, han juntado sus conocimientos en diversos estudios y obras publicadas en Argentina sobre la genial poeta de principios de siglo.</w:t>
      </w:r>
    </w:p>
    <w:p w:rsidR="0078716F" w:rsidRDefault="0054499B" w:rsidP="0054499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Mariela Méndez – Licenciada en Letras por la Universidad Nacional del Sur (Buenos Aires), y doctora por la Universidad Nacional de Rosario (Santa Fe). Actualmente ejerce como profesora de Teoría Literaria en la Universidad Nacional del Sur. Ha publicado diversas obras en torno a la vida y obra de Alfonsina Storni.</w:t>
      </w:r>
    </w:p>
    <w:p w:rsidR="0054499B" w:rsidRDefault="0054499B" w:rsidP="0054499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Graciela </w:t>
      </w:r>
      <w:proofErr w:type="spellStart"/>
      <w:r>
        <w:rPr>
          <w:rFonts w:ascii="Times" w:hAnsi="Times"/>
          <w:sz w:val="28"/>
          <w:szCs w:val="28"/>
        </w:rPr>
        <w:t>Queirolo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815F5B">
        <w:rPr>
          <w:rFonts w:ascii="Times" w:hAnsi="Times"/>
          <w:sz w:val="28"/>
          <w:szCs w:val="28"/>
        </w:rPr>
        <w:t xml:space="preserve">– </w:t>
      </w:r>
      <w:r w:rsidR="007632F8">
        <w:rPr>
          <w:rFonts w:ascii="Times" w:hAnsi="Times"/>
          <w:sz w:val="28"/>
          <w:szCs w:val="28"/>
        </w:rPr>
        <w:t>Profesora y doctora</w:t>
      </w:r>
      <w:r w:rsidR="00815F5B">
        <w:rPr>
          <w:rFonts w:ascii="Times" w:hAnsi="Times"/>
          <w:sz w:val="28"/>
          <w:szCs w:val="28"/>
        </w:rPr>
        <w:t xml:space="preserve"> en Historia</w:t>
      </w:r>
      <w:r w:rsidR="007632F8">
        <w:rPr>
          <w:rFonts w:ascii="Times" w:hAnsi="Times"/>
          <w:sz w:val="28"/>
          <w:szCs w:val="28"/>
        </w:rPr>
        <w:t>, es experta en género y trabajo. Actualmente</w:t>
      </w:r>
      <w:r>
        <w:rPr>
          <w:rFonts w:ascii="Times" w:hAnsi="Times"/>
          <w:sz w:val="28"/>
          <w:szCs w:val="28"/>
        </w:rPr>
        <w:t xml:space="preserve"> </w:t>
      </w:r>
      <w:r w:rsidR="007632F8">
        <w:rPr>
          <w:rFonts w:ascii="Times" w:hAnsi="Times"/>
          <w:sz w:val="28"/>
          <w:szCs w:val="28"/>
        </w:rPr>
        <w:t>imparte clases</w:t>
      </w:r>
      <w:r w:rsidR="00815F5B">
        <w:rPr>
          <w:rFonts w:ascii="Times" w:hAnsi="Times"/>
          <w:sz w:val="28"/>
          <w:szCs w:val="28"/>
        </w:rPr>
        <w:t xml:space="preserve"> en la Universidad </w:t>
      </w:r>
      <w:r w:rsidR="007632F8">
        <w:rPr>
          <w:rFonts w:ascii="Times" w:hAnsi="Times"/>
          <w:sz w:val="28"/>
          <w:szCs w:val="28"/>
        </w:rPr>
        <w:t>Nacional de la Plata (Buenos Aires). Ha publicado diversas obras sobre la figura de las mujeres en el ámbito laboral.</w:t>
      </w:r>
    </w:p>
    <w:p w:rsidR="007632F8" w:rsidRDefault="007632F8" w:rsidP="0054499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Alicia Salomone – Licenciada en Historia por la Universidad de Buenos Aires, se doctoró con una tesis en Literatura chilena e hispanoamericana en la Universidad de Chile. Actualmente ejerce como docente en esta última universidad. Ha publicado diversas obras sobre la figura de Alfonsina Storni.</w:t>
      </w:r>
    </w:p>
    <w:p w:rsidR="00B60A78" w:rsidRDefault="00B60A78" w:rsidP="00B60A78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:rsidR="00B60A78" w:rsidRDefault="00B60A78" w:rsidP="00B60A78">
      <w:pPr>
        <w:spacing w:line="360" w:lineRule="auto"/>
        <w:jc w:val="right"/>
        <w:rPr>
          <w:rFonts w:ascii="Times" w:hAnsi="Times"/>
          <w:b/>
          <w:sz w:val="40"/>
          <w:szCs w:val="40"/>
        </w:rPr>
      </w:pPr>
      <w:r w:rsidRPr="00B60A78">
        <w:rPr>
          <w:rFonts w:ascii="Times" w:hAnsi="Times"/>
          <w:b/>
          <w:sz w:val="40"/>
          <w:szCs w:val="40"/>
        </w:rPr>
        <w:t>Fragmentos escogidos</w:t>
      </w:r>
    </w:p>
    <w:p w:rsidR="00B60A78" w:rsidRPr="00600673" w:rsidRDefault="00B60A78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Las </w:t>
      </w:r>
      <w:r w:rsidR="00600673" w:rsidRPr="00600673">
        <w:rPr>
          <w:rFonts w:ascii="Times" w:hAnsi="Times"/>
          <w:sz w:val="26"/>
          <w:szCs w:val="26"/>
        </w:rPr>
        <w:t>épocas</w:t>
      </w:r>
      <w:r w:rsidRPr="00600673">
        <w:rPr>
          <w:rFonts w:ascii="Times" w:hAnsi="Times"/>
          <w:sz w:val="26"/>
          <w:szCs w:val="26"/>
        </w:rPr>
        <w:t xml:space="preserve"> de </w:t>
      </w:r>
      <w:r w:rsidR="00600673" w:rsidRPr="00600673">
        <w:rPr>
          <w:rFonts w:ascii="Times" w:hAnsi="Times"/>
          <w:sz w:val="26"/>
          <w:szCs w:val="26"/>
        </w:rPr>
        <w:t>transición</w:t>
      </w:r>
      <w:r w:rsidRPr="00600673">
        <w:rPr>
          <w:rFonts w:ascii="Times" w:hAnsi="Times"/>
          <w:sz w:val="26"/>
          <w:szCs w:val="26"/>
        </w:rPr>
        <w:t xml:space="preserve"> han dado siempre productos </w:t>
      </w:r>
      <w:r w:rsidR="00600673" w:rsidRPr="00600673">
        <w:rPr>
          <w:rFonts w:ascii="Times" w:hAnsi="Times"/>
          <w:sz w:val="26"/>
          <w:szCs w:val="26"/>
        </w:rPr>
        <w:t>híbridos</w:t>
      </w:r>
      <w:r w:rsidRPr="00600673">
        <w:rPr>
          <w:rFonts w:ascii="Times" w:hAnsi="Times"/>
          <w:sz w:val="26"/>
          <w:szCs w:val="26"/>
        </w:rPr>
        <w:t xml:space="preserve"> de aspecto desagradable. Hay un animal que sirve de </w:t>
      </w:r>
      <w:r w:rsidR="00600673" w:rsidRPr="00600673">
        <w:rPr>
          <w:rFonts w:ascii="Times" w:hAnsi="Times"/>
          <w:sz w:val="26"/>
          <w:szCs w:val="26"/>
        </w:rPr>
        <w:t>eslabón</w:t>
      </w:r>
      <w:r w:rsidRPr="00600673">
        <w:rPr>
          <w:rFonts w:ascii="Times" w:hAnsi="Times"/>
          <w:sz w:val="26"/>
          <w:szCs w:val="26"/>
        </w:rPr>
        <w:t xml:space="preserve"> entre los </w:t>
      </w:r>
      <w:r w:rsidR="00600673" w:rsidRPr="00600673">
        <w:rPr>
          <w:rFonts w:ascii="Times" w:hAnsi="Times"/>
          <w:sz w:val="26"/>
          <w:szCs w:val="26"/>
        </w:rPr>
        <w:t>mamíferos</w:t>
      </w:r>
      <w:r w:rsidRPr="00600673">
        <w:rPr>
          <w:rFonts w:ascii="Times" w:hAnsi="Times"/>
          <w:sz w:val="26"/>
          <w:szCs w:val="26"/>
        </w:rPr>
        <w:t xml:space="preserve"> y las aves: el ornitorrinco. Posee este animal pico de ave, pone huevos y es </w:t>
      </w:r>
      <w:r w:rsidR="00600673" w:rsidRPr="00600673">
        <w:rPr>
          <w:rFonts w:ascii="Times" w:hAnsi="Times"/>
          <w:sz w:val="26"/>
          <w:szCs w:val="26"/>
        </w:rPr>
        <w:t>mamífero</w:t>
      </w:r>
      <w:r w:rsidRPr="00600673">
        <w:rPr>
          <w:rFonts w:ascii="Times" w:hAnsi="Times"/>
          <w:sz w:val="26"/>
          <w:szCs w:val="26"/>
        </w:rPr>
        <w:t xml:space="preserve">. </w:t>
      </w:r>
    </w:p>
    <w:p w:rsidR="00B60A78" w:rsidRPr="00600673" w:rsidRDefault="00B60A78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Este feo producto </w:t>
      </w:r>
      <w:r w:rsidR="00600673" w:rsidRPr="00600673">
        <w:rPr>
          <w:rFonts w:ascii="Times" w:hAnsi="Times"/>
          <w:sz w:val="26"/>
          <w:szCs w:val="26"/>
        </w:rPr>
        <w:t>zoológico</w:t>
      </w:r>
      <w:r w:rsidRPr="00600673">
        <w:rPr>
          <w:rFonts w:ascii="Times" w:hAnsi="Times"/>
          <w:sz w:val="26"/>
          <w:szCs w:val="26"/>
        </w:rPr>
        <w:t xml:space="preserve"> me ha hecho recordar, por </w:t>
      </w:r>
      <w:r w:rsidR="00600673" w:rsidRPr="00600673">
        <w:rPr>
          <w:rFonts w:ascii="Times" w:hAnsi="Times"/>
          <w:sz w:val="26"/>
          <w:szCs w:val="26"/>
        </w:rPr>
        <w:t>asociación</w:t>
      </w:r>
      <w:r w:rsidRPr="00600673">
        <w:rPr>
          <w:rFonts w:ascii="Times" w:hAnsi="Times"/>
          <w:sz w:val="26"/>
          <w:szCs w:val="26"/>
        </w:rPr>
        <w:t xml:space="preserve"> de ideas, a cierto producto </w:t>
      </w:r>
      <w:r w:rsidR="00600673" w:rsidRPr="00600673">
        <w:rPr>
          <w:rFonts w:ascii="Times" w:hAnsi="Times"/>
          <w:sz w:val="26"/>
          <w:szCs w:val="26"/>
        </w:rPr>
        <w:t>hibrido</w:t>
      </w:r>
      <w:r w:rsidRPr="00600673">
        <w:rPr>
          <w:rFonts w:ascii="Times" w:hAnsi="Times"/>
          <w:sz w:val="26"/>
          <w:szCs w:val="26"/>
        </w:rPr>
        <w:t xml:space="preserve"> del feminismo. </w:t>
      </w:r>
    </w:p>
    <w:p w:rsidR="00B60A78" w:rsidRPr="00600673" w:rsidRDefault="00B60A78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Por defensora que sea de los derechos de la mujer, no puedo menos que encontrar desagradable cierto elemento que emerge del feminismo y que, bien considerado, no es </w:t>
      </w:r>
      <w:r w:rsidR="00600673"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que una </w:t>
      </w:r>
      <w:r w:rsidR="00600673" w:rsidRPr="00600673">
        <w:rPr>
          <w:rFonts w:ascii="Times" w:hAnsi="Times"/>
          <w:sz w:val="26"/>
          <w:szCs w:val="26"/>
        </w:rPr>
        <w:t>combinación</w:t>
      </w:r>
      <w:r w:rsidRPr="00600673">
        <w:rPr>
          <w:rFonts w:ascii="Times" w:hAnsi="Times"/>
          <w:sz w:val="26"/>
          <w:szCs w:val="26"/>
        </w:rPr>
        <w:t xml:space="preserve"> torpe de la vieja habilidad femenina con retazos intelectuales. </w:t>
      </w:r>
    </w:p>
    <w:p w:rsidR="00B60A78" w:rsidRPr="00600673" w:rsidRDefault="00B60A78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>Este perfumado feminismo pone feos borrones en una causa que necesita un sobrio valor moral para imponerse.</w:t>
      </w:r>
    </w:p>
    <w:p w:rsidR="00600673" w:rsidRPr="00600673" w:rsidRDefault="00600673" w:rsidP="00600673">
      <w:pPr>
        <w:spacing w:line="276" w:lineRule="auto"/>
        <w:jc w:val="right"/>
        <w:rPr>
          <w:rFonts w:ascii="Times" w:hAnsi="Times"/>
          <w:i/>
          <w:sz w:val="26"/>
          <w:szCs w:val="26"/>
        </w:rPr>
      </w:pPr>
    </w:p>
    <w:p w:rsidR="00600673" w:rsidRPr="00161181" w:rsidRDefault="00600673" w:rsidP="00600673">
      <w:pPr>
        <w:spacing w:line="276" w:lineRule="auto"/>
        <w:jc w:val="right"/>
        <w:rPr>
          <w:rFonts w:ascii="Times" w:hAnsi="Times"/>
          <w:b/>
          <w:i/>
          <w:sz w:val="26"/>
          <w:szCs w:val="26"/>
        </w:rPr>
      </w:pPr>
      <w:r w:rsidRPr="00161181">
        <w:rPr>
          <w:rFonts w:ascii="Times" w:hAnsi="Times"/>
          <w:b/>
          <w:i/>
          <w:sz w:val="26"/>
          <w:szCs w:val="26"/>
        </w:rPr>
        <w:t>Feminismo perfumado</w:t>
      </w:r>
    </w:p>
    <w:p w:rsidR="00600673" w:rsidRDefault="00600673" w:rsidP="00600673">
      <w:pPr>
        <w:spacing w:line="276" w:lineRule="auto"/>
        <w:jc w:val="right"/>
        <w:rPr>
          <w:rFonts w:ascii="Times" w:hAnsi="Times"/>
          <w:i/>
          <w:sz w:val="26"/>
          <w:szCs w:val="26"/>
        </w:rPr>
      </w:pPr>
    </w:p>
    <w:p w:rsidR="00600673" w:rsidRPr="00600673" w:rsidRDefault="00600673" w:rsidP="00600673">
      <w:pPr>
        <w:spacing w:line="276" w:lineRule="auto"/>
        <w:jc w:val="right"/>
        <w:rPr>
          <w:rFonts w:ascii="Times" w:hAnsi="Times"/>
          <w:i/>
          <w:sz w:val="26"/>
          <w:szCs w:val="26"/>
        </w:rPr>
      </w:pP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La palabra feminista, «tan fea», </w:t>
      </w:r>
      <w:r w:rsidRPr="00600673">
        <w:rPr>
          <w:rFonts w:ascii="Times" w:hAnsi="Times"/>
          <w:sz w:val="26"/>
          <w:szCs w:val="26"/>
        </w:rPr>
        <w:t>aún</w:t>
      </w:r>
      <w:r w:rsidRPr="00600673">
        <w:rPr>
          <w:rFonts w:ascii="Times" w:hAnsi="Times"/>
          <w:sz w:val="26"/>
          <w:szCs w:val="26"/>
        </w:rPr>
        <w:t xml:space="preserve"> ahora, suele hacer cosquillas en almas humanas.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Cuando se dice «feminista», para aquellas, se encarama por sobre la palabra una cara con dientes </w:t>
      </w:r>
      <w:r w:rsidRPr="00600673">
        <w:rPr>
          <w:rFonts w:ascii="Times" w:hAnsi="Times"/>
          <w:sz w:val="26"/>
          <w:szCs w:val="26"/>
        </w:rPr>
        <w:t>ásperos</w:t>
      </w:r>
      <w:r w:rsidRPr="00600673">
        <w:rPr>
          <w:rFonts w:ascii="Times" w:hAnsi="Times"/>
          <w:sz w:val="26"/>
          <w:szCs w:val="26"/>
        </w:rPr>
        <w:t xml:space="preserve">, una voz chillona.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Sin embargo, no hay mujer normal de nuestros </w:t>
      </w:r>
      <w:r w:rsidRPr="00600673">
        <w:rPr>
          <w:rFonts w:ascii="Times" w:hAnsi="Times"/>
          <w:sz w:val="26"/>
          <w:szCs w:val="26"/>
        </w:rPr>
        <w:t>días</w:t>
      </w:r>
      <w:r w:rsidRPr="00600673">
        <w:rPr>
          <w:rFonts w:ascii="Times" w:hAnsi="Times"/>
          <w:sz w:val="26"/>
          <w:szCs w:val="26"/>
        </w:rPr>
        <w:t xml:space="preserve"> que no sea </w:t>
      </w:r>
      <w:r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o menos feminista.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lastRenderedPageBreak/>
        <w:t>Podrá</w:t>
      </w:r>
      <w:r w:rsidRPr="00600673">
        <w:rPr>
          <w:rFonts w:ascii="Times" w:hAnsi="Times"/>
          <w:sz w:val="26"/>
          <w:szCs w:val="26"/>
        </w:rPr>
        <w:t xml:space="preserve">́ no desear participar en la lucha </w:t>
      </w:r>
      <w:r w:rsidRPr="00600673">
        <w:rPr>
          <w:rFonts w:ascii="Times" w:hAnsi="Times"/>
          <w:sz w:val="26"/>
          <w:szCs w:val="26"/>
        </w:rPr>
        <w:t>política</w:t>
      </w:r>
      <w:r w:rsidRPr="00600673">
        <w:rPr>
          <w:rFonts w:ascii="Times" w:hAnsi="Times"/>
          <w:sz w:val="26"/>
          <w:szCs w:val="26"/>
        </w:rPr>
        <w:t xml:space="preserve">, pero desde el momento que piensa y discute en voz alta las ventajas o errores del feminismo, es ya feminista, pues feminismo es el ejercicio del pensamiento de la mujer, en cualquier campo de la actividad.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Es pues la razonadora anti-feminista una feminista, pues </w:t>
      </w:r>
      <w:r w:rsidRPr="00600673">
        <w:rPr>
          <w:rFonts w:ascii="Times" w:hAnsi="Times"/>
          <w:sz w:val="26"/>
          <w:szCs w:val="26"/>
        </w:rPr>
        <w:t>sólo</w:t>
      </w:r>
      <w:r w:rsidRPr="00600673">
        <w:rPr>
          <w:rFonts w:ascii="Times" w:hAnsi="Times"/>
          <w:sz w:val="26"/>
          <w:szCs w:val="26"/>
        </w:rPr>
        <w:t xml:space="preserve"> </w:t>
      </w:r>
      <w:r w:rsidRPr="00600673">
        <w:rPr>
          <w:rFonts w:ascii="Times" w:hAnsi="Times"/>
          <w:sz w:val="26"/>
          <w:szCs w:val="26"/>
        </w:rPr>
        <w:t>dejaría</w:t>
      </w:r>
      <w:r w:rsidRPr="00600673">
        <w:rPr>
          <w:rFonts w:ascii="Times" w:hAnsi="Times"/>
          <w:sz w:val="26"/>
          <w:szCs w:val="26"/>
        </w:rPr>
        <w:t xml:space="preserve"> de ser tal, no teniendo </w:t>
      </w:r>
      <w:r w:rsidRPr="00600673">
        <w:rPr>
          <w:rFonts w:ascii="Times" w:hAnsi="Times"/>
          <w:sz w:val="26"/>
          <w:szCs w:val="26"/>
        </w:rPr>
        <w:t>opinión</w:t>
      </w:r>
      <w:r w:rsidRPr="00600673">
        <w:rPr>
          <w:rFonts w:ascii="Times" w:hAnsi="Times"/>
          <w:sz w:val="26"/>
          <w:szCs w:val="26"/>
        </w:rPr>
        <w:t xml:space="preserve"> intelectual alguna.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Es curioso consignar que en los </w:t>
      </w:r>
      <w:r w:rsidRPr="00600673">
        <w:rPr>
          <w:rFonts w:ascii="Times" w:hAnsi="Times"/>
          <w:sz w:val="26"/>
          <w:szCs w:val="26"/>
        </w:rPr>
        <w:t>países</w:t>
      </w:r>
      <w:r w:rsidRPr="00600673">
        <w:rPr>
          <w:rFonts w:ascii="Times" w:hAnsi="Times"/>
          <w:sz w:val="26"/>
          <w:szCs w:val="26"/>
        </w:rPr>
        <w:t xml:space="preserve"> de habla castellana las primeras feministas —suprimidas reinas y damas de corte influyentes en </w:t>
      </w:r>
      <w:r w:rsidRPr="00600673">
        <w:rPr>
          <w:rFonts w:ascii="Times" w:hAnsi="Times"/>
          <w:sz w:val="26"/>
          <w:szCs w:val="26"/>
        </w:rPr>
        <w:t>política</w:t>
      </w:r>
      <w:r w:rsidRPr="00600673">
        <w:rPr>
          <w:rFonts w:ascii="Times" w:hAnsi="Times"/>
          <w:sz w:val="26"/>
          <w:szCs w:val="26"/>
        </w:rPr>
        <w:t xml:space="preserve">— han sido monjas, las que, por dedicarse a una vida de silencio y de cultura religiosa, pudieron enriquecer su </w:t>
      </w:r>
      <w:r w:rsidRPr="00600673">
        <w:rPr>
          <w:rFonts w:ascii="Times" w:hAnsi="Times"/>
          <w:sz w:val="26"/>
          <w:szCs w:val="26"/>
        </w:rPr>
        <w:t>espíritu</w:t>
      </w:r>
      <w:r w:rsidRPr="00600673">
        <w:rPr>
          <w:rFonts w:ascii="Times" w:hAnsi="Times"/>
          <w:sz w:val="26"/>
          <w:szCs w:val="26"/>
        </w:rPr>
        <w:t xml:space="preserve"> en las lecturas sagradas y escribir y publicar sus oraciones, versos, o comentarios. </w:t>
      </w: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>Pero el prejuicio anti-feminista es antiguo.</w:t>
      </w:r>
    </w:p>
    <w:p w:rsidR="00600673" w:rsidRPr="00600673" w:rsidRDefault="00600673" w:rsidP="00600673">
      <w:pPr>
        <w:jc w:val="both"/>
        <w:rPr>
          <w:rFonts w:ascii="Times" w:hAnsi="Times"/>
          <w:sz w:val="26"/>
          <w:szCs w:val="26"/>
        </w:rPr>
      </w:pPr>
    </w:p>
    <w:p w:rsidR="00B60A78" w:rsidRPr="00161181" w:rsidRDefault="00600673" w:rsidP="00600673">
      <w:pPr>
        <w:jc w:val="right"/>
        <w:rPr>
          <w:rFonts w:ascii="Times" w:hAnsi="Times"/>
          <w:b/>
          <w:i/>
          <w:sz w:val="26"/>
          <w:szCs w:val="26"/>
        </w:rPr>
      </w:pPr>
      <w:r w:rsidRPr="00161181">
        <w:rPr>
          <w:rFonts w:ascii="Times" w:hAnsi="Times"/>
          <w:b/>
          <w:i/>
          <w:sz w:val="26"/>
          <w:szCs w:val="26"/>
        </w:rPr>
        <w:t>Un libro quemado</w:t>
      </w:r>
    </w:p>
    <w:p w:rsidR="00600673" w:rsidRDefault="00600673" w:rsidP="00600673">
      <w:pPr>
        <w:jc w:val="right"/>
        <w:rPr>
          <w:rFonts w:ascii="Times" w:hAnsi="Times"/>
          <w:i/>
          <w:sz w:val="26"/>
          <w:szCs w:val="26"/>
        </w:rPr>
      </w:pPr>
    </w:p>
    <w:p w:rsidR="00600673" w:rsidRDefault="00600673" w:rsidP="00600673">
      <w:pPr>
        <w:jc w:val="right"/>
        <w:rPr>
          <w:rFonts w:ascii="Times" w:hAnsi="Times"/>
          <w:i/>
          <w:sz w:val="26"/>
          <w:szCs w:val="26"/>
        </w:rPr>
      </w:pPr>
    </w:p>
    <w:p w:rsidR="00600673" w:rsidRP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Se ha dicho por </w:t>
      </w:r>
      <w:r w:rsidRPr="00600673">
        <w:rPr>
          <w:rFonts w:ascii="Times" w:hAnsi="Times"/>
          <w:sz w:val="26"/>
          <w:szCs w:val="26"/>
        </w:rPr>
        <w:t>ahí</w:t>
      </w:r>
      <w:r w:rsidRPr="00600673">
        <w:rPr>
          <w:rFonts w:ascii="Times" w:hAnsi="Times"/>
          <w:sz w:val="26"/>
          <w:szCs w:val="26"/>
        </w:rPr>
        <w:t xml:space="preserve">́ que los hombres, en sus relaciones de amistad, y en su </w:t>
      </w:r>
      <w:r w:rsidRPr="00600673">
        <w:rPr>
          <w:rFonts w:ascii="Times" w:hAnsi="Times"/>
          <w:sz w:val="26"/>
          <w:szCs w:val="26"/>
        </w:rPr>
        <w:t>posición</w:t>
      </w:r>
      <w:r w:rsidRPr="00600673">
        <w:rPr>
          <w:rFonts w:ascii="Times" w:hAnsi="Times"/>
          <w:sz w:val="26"/>
          <w:szCs w:val="26"/>
        </w:rPr>
        <w:t xml:space="preserve"> de lucha frente al sexo femenino, tienen establecida una especie de </w:t>
      </w:r>
      <w:r w:rsidRPr="00600673">
        <w:rPr>
          <w:rFonts w:ascii="Times" w:hAnsi="Times"/>
          <w:sz w:val="26"/>
          <w:szCs w:val="26"/>
        </w:rPr>
        <w:t>masonería</w:t>
      </w:r>
      <w:r w:rsidRPr="00600673">
        <w:rPr>
          <w:rFonts w:ascii="Times" w:hAnsi="Times"/>
          <w:sz w:val="26"/>
          <w:szCs w:val="26"/>
        </w:rPr>
        <w:t xml:space="preserve"> y se protegen, encubren y defienden entre ellos. </w:t>
      </w:r>
    </w:p>
    <w:p w:rsid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No deja de ser curioso que siendo los hombres los menos </w:t>
      </w:r>
      <w:r w:rsidRPr="00600673">
        <w:rPr>
          <w:rFonts w:ascii="Times" w:hAnsi="Times"/>
          <w:sz w:val="26"/>
          <w:szCs w:val="26"/>
        </w:rPr>
        <w:t>dañados</w:t>
      </w:r>
      <w:r w:rsidRPr="00600673">
        <w:rPr>
          <w:rFonts w:ascii="Times" w:hAnsi="Times"/>
          <w:sz w:val="26"/>
          <w:szCs w:val="26"/>
        </w:rPr>
        <w:t xml:space="preserve"> moralmente por sus infracciones a la moral corriente, hayan establecido esta solidaridad </w:t>
      </w:r>
      <w:r w:rsidRPr="00600673">
        <w:rPr>
          <w:rFonts w:ascii="Times" w:hAnsi="Times"/>
          <w:sz w:val="26"/>
          <w:szCs w:val="26"/>
        </w:rPr>
        <w:t>t</w:t>
      </w:r>
      <w:r>
        <w:rPr>
          <w:rFonts w:ascii="Times" w:hAnsi="Times"/>
          <w:sz w:val="26"/>
          <w:szCs w:val="26"/>
        </w:rPr>
        <w:t>á</w:t>
      </w:r>
      <w:r w:rsidRPr="00600673">
        <w:rPr>
          <w:rFonts w:ascii="Times" w:hAnsi="Times"/>
          <w:sz w:val="26"/>
          <w:szCs w:val="26"/>
        </w:rPr>
        <w:t>cita</w:t>
      </w:r>
      <w:r w:rsidRPr="00600673">
        <w:rPr>
          <w:rFonts w:ascii="Times" w:hAnsi="Times"/>
          <w:sz w:val="26"/>
          <w:szCs w:val="26"/>
        </w:rPr>
        <w:t xml:space="preserve">, mientras que las mujeres, </w:t>
      </w:r>
      <w:r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necesitadas de piedad, de </w:t>
      </w:r>
      <w:r w:rsidRPr="00600673">
        <w:rPr>
          <w:rFonts w:ascii="Times" w:hAnsi="Times"/>
          <w:sz w:val="26"/>
          <w:szCs w:val="26"/>
        </w:rPr>
        <w:t>comprensión</w:t>
      </w:r>
      <w:r w:rsidRPr="00600673">
        <w:rPr>
          <w:rFonts w:ascii="Times" w:hAnsi="Times"/>
          <w:sz w:val="26"/>
          <w:szCs w:val="26"/>
        </w:rPr>
        <w:t xml:space="preserve"> y de </w:t>
      </w:r>
      <w:r w:rsidRPr="00600673">
        <w:rPr>
          <w:rFonts w:ascii="Times" w:hAnsi="Times"/>
          <w:sz w:val="26"/>
          <w:szCs w:val="26"/>
        </w:rPr>
        <w:t>perdón</w:t>
      </w:r>
      <w:r w:rsidRPr="00600673">
        <w:rPr>
          <w:rFonts w:ascii="Times" w:hAnsi="Times"/>
          <w:sz w:val="26"/>
          <w:szCs w:val="26"/>
        </w:rPr>
        <w:t xml:space="preserve">, por lo mismo que el concepto </w:t>
      </w:r>
      <w:r w:rsidRPr="00600673">
        <w:rPr>
          <w:rFonts w:ascii="Times" w:hAnsi="Times"/>
          <w:sz w:val="26"/>
          <w:szCs w:val="26"/>
        </w:rPr>
        <w:t>publico</w:t>
      </w:r>
      <w:r w:rsidRPr="00600673">
        <w:rPr>
          <w:rFonts w:ascii="Times" w:hAnsi="Times"/>
          <w:sz w:val="26"/>
          <w:szCs w:val="26"/>
        </w:rPr>
        <w:t xml:space="preserve"> es </w:t>
      </w:r>
      <w:r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duro y exigente con ellas sean, en las cuestiones en las que la piedad humana es </w:t>
      </w:r>
      <w:r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necesaria, enemigas </w:t>
      </w:r>
      <w:r w:rsidRPr="00600673">
        <w:rPr>
          <w:rFonts w:ascii="Times" w:hAnsi="Times"/>
          <w:sz w:val="26"/>
          <w:szCs w:val="26"/>
        </w:rPr>
        <w:t>sistemáticas</w:t>
      </w:r>
      <w:r w:rsidRPr="00600673">
        <w:rPr>
          <w:rFonts w:ascii="Times" w:hAnsi="Times"/>
          <w:sz w:val="26"/>
          <w:szCs w:val="26"/>
        </w:rPr>
        <w:t xml:space="preserve">. </w:t>
      </w:r>
    </w:p>
    <w:p w:rsid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</w:p>
    <w:p w:rsidR="00600673" w:rsidRPr="00161181" w:rsidRDefault="00600673" w:rsidP="00600673">
      <w:pPr>
        <w:spacing w:line="276" w:lineRule="auto"/>
        <w:jc w:val="right"/>
        <w:rPr>
          <w:rFonts w:ascii="Times" w:hAnsi="Times"/>
          <w:b/>
          <w:i/>
          <w:sz w:val="26"/>
          <w:szCs w:val="26"/>
        </w:rPr>
      </w:pPr>
      <w:r w:rsidRPr="00161181">
        <w:rPr>
          <w:rFonts w:ascii="Times" w:hAnsi="Times"/>
          <w:b/>
          <w:i/>
          <w:sz w:val="26"/>
          <w:szCs w:val="26"/>
        </w:rPr>
        <w:t>La mujer enemiga de la mujer</w:t>
      </w:r>
    </w:p>
    <w:p w:rsid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</w:p>
    <w:p w:rsidR="00600673" w:rsidRDefault="00600673" w:rsidP="00600673">
      <w:pPr>
        <w:spacing w:line="276" w:lineRule="auto"/>
        <w:jc w:val="both"/>
        <w:rPr>
          <w:rFonts w:ascii="Times" w:hAnsi="Times"/>
          <w:sz w:val="26"/>
          <w:szCs w:val="26"/>
        </w:rPr>
      </w:pPr>
    </w:p>
    <w:p w:rsidR="00600673" w:rsidRPr="00600673" w:rsidRDefault="00600673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Es considerable el </w:t>
      </w:r>
      <w:r w:rsidR="00161181" w:rsidRPr="00600673">
        <w:rPr>
          <w:rFonts w:ascii="Times" w:hAnsi="Times"/>
          <w:sz w:val="26"/>
          <w:szCs w:val="26"/>
        </w:rPr>
        <w:t>n</w:t>
      </w:r>
      <w:r w:rsidR="00161181">
        <w:rPr>
          <w:rFonts w:ascii="Times" w:hAnsi="Times"/>
          <w:sz w:val="26"/>
          <w:szCs w:val="26"/>
        </w:rPr>
        <w:t>ú</w:t>
      </w:r>
      <w:r w:rsidR="00161181" w:rsidRPr="00600673">
        <w:rPr>
          <w:rFonts w:ascii="Times" w:hAnsi="Times"/>
          <w:sz w:val="26"/>
          <w:szCs w:val="26"/>
        </w:rPr>
        <w:t>mero</w:t>
      </w:r>
      <w:r w:rsidRPr="00600673">
        <w:rPr>
          <w:rFonts w:ascii="Times" w:hAnsi="Times"/>
          <w:sz w:val="26"/>
          <w:szCs w:val="26"/>
        </w:rPr>
        <w:t xml:space="preserve"> de las maestras que se quedan solteras o que se casan tarde, si bien una buena parte se casa tan bien o mejor que las mujeres de cualquier otra </w:t>
      </w:r>
      <w:r w:rsidR="00161181" w:rsidRPr="00600673">
        <w:rPr>
          <w:rFonts w:ascii="Times" w:hAnsi="Times"/>
          <w:sz w:val="26"/>
          <w:szCs w:val="26"/>
        </w:rPr>
        <w:t>profesión</w:t>
      </w:r>
      <w:r w:rsidRPr="00600673">
        <w:rPr>
          <w:rFonts w:ascii="Times" w:hAnsi="Times"/>
          <w:sz w:val="26"/>
          <w:szCs w:val="26"/>
        </w:rPr>
        <w:t xml:space="preserve">. </w:t>
      </w:r>
    </w:p>
    <w:p w:rsidR="00600673" w:rsidRPr="00600673" w:rsidRDefault="00600673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Aquel </w:t>
      </w:r>
      <w:r w:rsidR="00161181" w:rsidRPr="00600673">
        <w:rPr>
          <w:rFonts w:ascii="Times" w:hAnsi="Times"/>
          <w:sz w:val="26"/>
          <w:szCs w:val="26"/>
        </w:rPr>
        <w:t>fenómeno</w:t>
      </w:r>
      <w:r w:rsidRPr="00600673">
        <w:rPr>
          <w:rFonts w:ascii="Times" w:hAnsi="Times"/>
          <w:sz w:val="26"/>
          <w:szCs w:val="26"/>
        </w:rPr>
        <w:t xml:space="preserve">, frecuente en la capital y en provincias, no deja de ser digno de </w:t>
      </w:r>
      <w:r w:rsidR="00161181" w:rsidRPr="00600673">
        <w:rPr>
          <w:rFonts w:ascii="Times" w:hAnsi="Times"/>
          <w:sz w:val="26"/>
          <w:szCs w:val="26"/>
        </w:rPr>
        <w:t>observación</w:t>
      </w:r>
      <w:r w:rsidRPr="00600673">
        <w:rPr>
          <w:rFonts w:ascii="Times" w:hAnsi="Times"/>
          <w:sz w:val="26"/>
          <w:szCs w:val="26"/>
        </w:rPr>
        <w:t xml:space="preserve"> puesto que la maestra es tan agraciada como cualquier otra joven y posee, </w:t>
      </w:r>
      <w:proofErr w:type="spellStart"/>
      <w:r w:rsidRPr="00600673">
        <w:rPr>
          <w:rFonts w:ascii="Times" w:hAnsi="Times"/>
          <w:sz w:val="26"/>
          <w:szCs w:val="26"/>
        </w:rPr>
        <w:t>además</w:t>
      </w:r>
      <w:proofErr w:type="spellEnd"/>
      <w:r w:rsidRPr="00600673">
        <w:rPr>
          <w:rFonts w:ascii="Times" w:hAnsi="Times"/>
          <w:sz w:val="26"/>
          <w:szCs w:val="26"/>
        </w:rPr>
        <w:t xml:space="preserve">, la ventaja de tener entre manos un medio seguro de ganarse la vida. </w:t>
      </w:r>
    </w:p>
    <w:p w:rsidR="00600673" w:rsidRPr="00600673" w:rsidRDefault="00600673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Sin embargo, la obrera, la empleada, la joven que se ocupa de las tareas de su casa, suelen casarse </w:t>
      </w:r>
      <w:r w:rsidR="00161181"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</w:t>
      </w:r>
      <w:r w:rsidR="00161181" w:rsidRPr="00600673">
        <w:rPr>
          <w:rFonts w:ascii="Times" w:hAnsi="Times"/>
          <w:sz w:val="26"/>
          <w:szCs w:val="26"/>
        </w:rPr>
        <w:t>jóvenes</w:t>
      </w:r>
      <w:r w:rsidRPr="00600673">
        <w:rPr>
          <w:rFonts w:ascii="Times" w:hAnsi="Times"/>
          <w:sz w:val="26"/>
          <w:szCs w:val="26"/>
        </w:rPr>
        <w:t xml:space="preserve"> y en mayor </w:t>
      </w:r>
      <w:r w:rsidR="00161181" w:rsidRPr="00600673">
        <w:rPr>
          <w:rFonts w:ascii="Times" w:hAnsi="Times"/>
          <w:sz w:val="26"/>
          <w:szCs w:val="26"/>
        </w:rPr>
        <w:t>número</w:t>
      </w:r>
      <w:r w:rsidRPr="00600673">
        <w:rPr>
          <w:rFonts w:ascii="Times" w:hAnsi="Times"/>
          <w:sz w:val="26"/>
          <w:szCs w:val="26"/>
        </w:rPr>
        <w:t xml:space="preserve">. Es claro </w:t>
      </w:r>
      <w:proofErr w:type="gramStart"/>
      <w:r w:rsidRPr="00600673">
        <w:rPr>
          <w:rFonts w:ascii="Times" w:hAnsi="Times"/>
          <w:sz w:val="26"/>
          <w:szCs w:val="26"/>
        </w:rPr>
        <w:t>que</w:t>
      </w:r>
      <w:proofErr w:type="gramEnd"/>
      <w:r w:rsidRPr="00600673">
        <w:rPr>
          <w:rFonts w:ascii="Times" w:hAnsi="Times"/>
          <w:sz w:val="26"/>
          <w:szCs w:val="26"/>
        </w:rPr>
        <w:t xml:space="preserve"> perteneciendo, </w:t>
      </w:r>
      <w:r w:rsidRPr="00600673">
        <w:rPr>
          <w:rFonts w:ascii="Times" w:hAnsi="Times"/>
          <w:sz w:val="26"/>
          <w:szCs w:val="26"/>
        </w:rPr>
        <w:lastRenderedPageBreak/>
        <w:t xml:space="preserve">por lo general, la maestra a la clase media, se case menos que la obrera, puesto que el hombre obrero se casa </w:t>
      </w:r>
      <w:r w:rsidR="00161181" w:rsidRPr="00600673">
        <w:rPr>
          <w:rFonts w:ascii="Times" w:hAnsi="Times"/>
          <w:sz w:val="26"/>
          <w:szCs w:val="26"/>
        </w:rPr>
        <w:t>también</w:t>
      </w:r>
      <w:r w:rsidRPr="00600673">
        <w:rPr>
          <w:rFonts w:ascii="Times" w:hAnsi="Times"/>
          <w:sz w:val="26"/>
          <w:szCs w:val="26"/>
        </w:rPr>
        <w:t xml:space="preserve"> </w:t>
      </w:r>
      <w:r w:rsidR="00161181" w:rsidRPr="00600673">
        <w:rPr>
          <w:rFonts w:ascii="Times" w:hAnsi="Times"/>
          <w:sz w:val="26"/>
          <w:szCs w:val="26"/>
        </w:rPr>
        <w:t>más</w:t>
      </w:r>
      <w:r w:rsidRPr="00600673">
        <w:rPr>
          <w:rFonts w:ascii="Times" w:hAnsi="Times"/>
          <w:sz w:val="26"/>
          <w:szCs w:val="26"/>
        </w:rPr>
        <w:t xml:space="preserve"> joven, y en mayor </w:t>
      </w:r>
      <w:r w:rsidR="00161181" w:rsidRPr="00600673">
        <w:rPr>
          <w:rFonts w:ascii="Times" w:hAnsi="Times"/>
          <w:sz w:val="26"/>
          <w:szCs w:val="26"/>
        </w:rPr>
        <w:t>número</w:t>
      </w:r>
      <w:r w:rsidRPr="00600673">
        <w:rPr>
          <w:rFonts w:ascii="Times" w:hAnsi="Times"/>
          <w:sz w:val="26"/>
          <w:szCs w:val="26"/>
        </w:rPr>
        <w:t xml:space="preserve">, que el de la clase media; pero no es </w:t>
      </w:r>
      <w:r w:rsidR="00161181" w:rsidRPr="00600673">
        <w:rPr>
          <w:rFonts w:ascii="Times" w:hAnsi="Times"/>
          <w:sz w:val="26"/>
          <w:szCs w:val="26"/>
        </w:rPr>
        <w:t>lógico</w:t>
      </w:r>
      <w:r w:rsidRPr="00600673">
        <w:rPr>
          <w:rFonts w:ascii="Times" w:hAnsi="Times"/>
          <w:sz w:val="26"/>
          <w:szCs w:val="26"/>
        </w:rPr>
        <w:t xml:space="preserve"> que se case menos que la empleada, ponemos por caso. </w:t>
      </w:r>
    </w:p>
    <w:p w:rsidR="00600673" w:rsidRPr="00600673" w:rsidRDefault="00600673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600673">
        <w:rPr>
          <w:rFonts w:ascii="Times" w:hAnsi="Times"/>
          <w:sz w:val="26"/>
          <w:szCs w:val="26"/>
        </w:rPr>
        <w:t xml:space="preserve">Las razones que hemos podido catalogar en un </w:t>
      </w:r>
      <w:r w:rsidR="00161181" w:rsidRPr="00600673">
        <w:rPr>
          <w:rFonts w:ascii="Times" w:hAnsi="Times"/>
          <w:sz w:val="26"/>
          <w:szCs w:val="26"/>
        </w:rPr>
        <w:t>rápido</w:t>
      </w:r>
      <w:r w:rsidRPr="00600673">
        <w:rPr>
          <w:rFonts w:ascii="Times" w:hAnsi="Times"/>
          <w:sz w:val="26"/>
          <w:szCs w:val="26"/>
        </w:rPr>
        <w:t xml:space="preserve"> examen de este asunto, se reducen a cuatro principales factores: un factor </w:t>
      </w:r>
      <w:r w:rsidR="00161181" w:rsidRPr="00600673">
        <w:rPr>
          <w:rFonts w:ascii="Times" w:hAnsi="Times"/>
          <w:sz w:val="26"/>
          <w:szCs w:val="26"/>
        </w:rPr>
        <w:t>económico</w:t>
      </w:r>
      <w:r w:rsidRPr="00600673">
        <w:rPr>
          <w:rFonts w:ascii="Times" w:hAnsi="Times"/>
          <w:sz w:val="26"/>
          <w:szCs w:val="26"/>
        </w:rPr>
        <w:t xml:space="preserve">, otro intelectual, otro social y otro moral. </w:t>
      </w:r>
    </w:p>
    <w:p w:rsidR="00600673" w:rsidRDefault="00600673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</w:p>
    <w:p w:rsidR="00161181" w:rsidRDefault="00161181" w:rsidP="00161181">
      <w:pPr>
        <w:spacing w:line="276" w:lineRule="auto"/>
        <w:jc w:val="right"/>
        <w:rPr>
          <w:rFonts w:ascii="Times" w:hAnsi="Times"/>
          <w:b/>
          <w:i/>
          <w:sz w:val="26"/>
          <w:szCs w:val="26"/>
        </w:rPr>
      </w:pPr>
      <w:r w:rsidRPr="00161181">
        <w:rPr>
          <w:rFonts w:ascii="Times" w:hAnsi="Times"/>
          <w:b/>
          <w:i/>
          <w:sz w:val="26"/>
          <w:szCs w:val="26"/>
        </w:rPr>
        <w:t>¿Por qué las maestras se casan poco?</w:t>
      </w:r>
    </w:p>
    <w:p w:rsidR="00161181" w:rsidRDefault="00161181" w:rsidP="00161181">
      <w:pPr>
        <w:spacing w:line="276" w:lineRule="auto"/>
        <w:jc w:val="right"/>
        <w:rPr>
          <w:rFonts w:ascii="Times" w:hAnsi="Times"/>
          <w:b/>
          <w:i/>
          <w:sz w:val="26"/>
          <w:szCs w:val="26"/>
        </w:rPr>
      </w:pPr>
    </w:p>
    <w:p w:rsidR="00161181" w:rsidRPr="00161181" w:rsidRDefault="00161181" w:rsidP="00161181">
      <w:pPr>
        <w:jc w:val="both"/>
        <w:rPr>
          <w:rFonts w:ascii="Times" w:hAnsi="Times"/>
          <w:sz w:val="26"/>
          <w:szCs w:val="26"/>
        </w:rPr>
      </w:pPr>
    </w:p>
    <w:p w:rsidR="00161181" w:rsidRPr="00161181" w:rsidRDefault="00161181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 xml:space="preserve">Las </w:t>
      </w:r>
      <w:r w:rsidRPr="00161181">
        <w:rPr>
          <w:rFonts w:ascii="Times" w:hAnsi="Times"/>
          <w:sz w:val="26"/>
          <w:szCs w:val="26"/>
        </w:rPr>
        <w:t>jóvenes</w:t>
      </w:r>
      <w:r w:rsidRPr="00161181">
        <w:rPr>
          <w:rFonts w:ascii="Times" w:hAnsi="Times"/>
          <w:sz w:val="26"/>
          <w:szCs w:val="26"/>
        </w:rPr>
        <w:t xml:space="preserve"> que no han pasado los veinticinco </w:t>
      </w:r>
      <w:r w:rsidRPr="00161181">
        <w:rPr>
          <w:rFonts w:ascii="Times" w:hAnsi="Times"/>
          <w:sz w:val="26"/>
          <w:szCs w:val="26"/>
        </w:rPr>
        <w:t>años</w:t>
      </w:r>
      <w:r w:rsidRPr="00161181">
        <w:rPr>
          <w:rFonts w:ascii="Times" w:hAnsi="Times"/>
          <w:sz w:val="26"/>
          <w:szCs w:val="26"/>
        </w:rPr>
        <w:t xml:space="preserve">, imaginan por lo general, que el matrimonio es una </w:t>
      </w:r>
      <w:r w:rsidRPr="00161181">
        <w:rPr>
          <w:rFonts w:ascii="Times" w:hAnsi="Times"/>
          <w:sz w:val="26"/>
          <w:szCs w:val="26"/>
        </w:rPr>
        <w:t>prolongación</w:t>
      </w:r>
      <w:r w:rsidRPr="00161181">
        <w:rPr>
          <w:rFonts w:ascii="Times" w:hAnsi="Times"/>
          <w:sz w:val="26"/>
          <w:szCs w:val="26"/>
        </w:rPr>
        <w:t xml:space="preserve"> intensificada del noviazgo, adornada con bellos ramos de flores y endulzada con gruesas cajas de chocolatines. </w:t>
      </w:r>
    </w:p>
    <w:p w:rsidR="00161181" w:rsidRPr="00161181" w:rsidRDefault="00161181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 xml:space="preserve">Si se habla con una joven del fracaso matrimonial de otra, opina generalmente: es que no se </w:t>
      </w:r>
      <w:r w:rsidRPr="00161181">
        <w:rPr>
          <w:rFonts w:ascii="Times" w:hAnsi="Times"/>
          <w:sz w:val="26"/>
          <w:szCs w:val="26"/>
        </w:rPr>
        <w:t>querían</w:t>
      </w:r>
      <w:r w:rsidRPr="00161181">
        <w:rPr>
          <w:rFonts w:ascii="Times" w:hAnsi="Times"/>
          <w:sz w:val="26"/>
          <w:szCs w:val="26"/>
        </w:rPr>
        <w:t xml:space="preserve">; si se quisieran todo lo hubieran soportado. </w:t>
      </w:r>
    </w:p>
    <w:p w:rsidR="00161181" w:rsidRPr="00161181" w:rsidRDefault="00161181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 xml:space="preserve">He podido comprobar que, al amor, le dan, las muchachas, una fuerza terrible, capaz de resistir todos los contratiempos y mantenerse en el mismo estado de inmutabilidad y firmeza. Imaginan el amor separado de las cosas, como un sentimiento </w:t>
      </w:r>
      <w:r w:rsidRPr="00161181">
        <w:rPr>
          <w:rFonts w:ascii="Times" w:hAnsi="Times"/>
          <w:sz w:val="26"/>
          <w:szCs w:val="26"/>
        </w:rPr>
        <w:t>extraño</w:t>
      </w:r>
      <w:r w:rsidRPr="00161181">
        <w:rPr>
          <w:rFonts w:ascii="Times" w:hAnsi="Times"/>
          <w:sz w:val="26"/>
          <w:szCs w:val="26"/>
        </w:rPr>
        <w:t xml:space="preserve"> a las tramas vulgares de la vida: como una especie de luz divina inmanente de las cosas no tangibles. </w:t>
      </w:r>
    </w:p>
    <w:p w:rsidR="00161181" w:rsidRDefault="00161181" w:rsidP="00161181">
      <w:pPr>
        <w:jc w:val="both"/>
        <w:rPr>
          <w:rFonts w:ascii="Times" w:hAnsi="Times"/>
          <w:sz w:val="26"/>
          <w:szCs w:val="26"/>
        </w:rPr>
      </w:pP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  <w:r w:rsidRPr="00161181">
        <w:rPr>
          <w:rFonts w:ascii="Times" w:hAnsi="Times"/>
          <w:b/>
          <w:i/>
          <w:sz w:val="26"/>
          <w:szCs w:val="26"/>
        </w:rPr>
        <w:t>Sobre el matrimonio</w:t>
      </w: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</w:p>
    <w:p w:rsidR="00161181" w:rsidRPr="00161181" w:rsidRDefault="00161181" w:rsidP="00161181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 xml:space="preserve">Mujer, profundamente mujer, </w:t>
      </w:r>
      <w:r w:rsidRPr="00161181">
        <w:rPr>
          <w:rFonts w:ascii="Times" w:hAnsi="Times"/>
          <w:sz w:val="26"/>
          <w:szCs w:val="26"/>
        </w:rPr>
        <w:t>más</w:t>
      </w:r>
      <w:r w:rsidRPr="00161181">
        <w:rPr>
          <w:rFonts w:ascii="Times" w:hAnsi="Times"/>
          <w:sz w:val="26"/>
          <w:szCs w:val="26"/>
        </w:rPr>
        <w:t xml:space="preserve"> </w:t>
      </w:r>
      <w:r w:rsidRPr="00161181">
        <w:rPr>
          <w:rFonts w:ascii="Times" w:hAnsi="Times"/>
          <w:sz w:val="26"/>
          <w:szCs w:val="26"/>
        </w:rPr>
        <w:t>allá</w:t>
      </w:r>
      <w:r w:rsidRPr="00161181">
        <w:rPr>
          <w:rFonts w:ascii="Times" w:hAnsi="Times"/>
          <w:sz w:val="26"/>
          <w:szCs w:val="26"/>
        </w:rPr>
        <w:t xml:space="preserve">́ de toda palabra mujer, porque, a </w:t>
      </w:r>
      <w:r w:rsidRPr="00161181">
        <w:rPr>
          <w:rFonts w:ascii="Times" w:hAnsi="Times"/>
          <w:sz w:val="26"/>
          <w:szCs w:val="26"/>
        </w:rPr>
        <w:t>través</w:t>
      </w:r>
      <w:r w:rsidRPr="00161181">
        <w:rPr>
          <w:rFonts w:ascii="Times" w:hAnsi="Times"/>
          <w:sz w:val="26"/>
          <w:szCs w:val="26"/>
        </w:rPr>
        <w:t xml:space="preserve"> de su carne, el sentimiento de la maternidad la atraviesa como un don inefable y su </w:t>
      </w:r>
      <w:r w:rsidRPr="00161181">
        <w:rPr>
          <w:rFonts w:ascii="Times" w:hAnsi="Times"/>
          <w:sz w:val="26"/>
          <w:szCs w:val="26"/>
        </w:rPr>
        <w:t>condición</w:t>
      </w:r>
      <w:r w:rsidRPr="00161181">
        <w:rPr>
          <w:rFonts w:ascii="Times" w:hAnsi="Times"/>
          <w:sz w:val="26"/>
          <w:szCs w:val="26"/>
        </w:rPr>
        <w:t xml:space="preserve"> de planta llamada a madurar frutas en el verano, la halla con los ojos bajos y las manos juntas, sumisa a la ley que se le anuncia, tremenda pero sagrada, en toda cosa viva, destinada a reproducirse y morir. </w:t>
      </w:r>
    </w:p>
    <w:p w:rsidR="00161181" w:rsidRDefault="00161181" w:rsidP="00161181">
      <w:pPr>
        <w:jc w:val="both"/>
        <w:rPr>
          <w:rFonts w:ascii="Times" w:hAnsi="Times"/>
          <w:b/>
          <w:i/>
          <w:sz w:val="26"/>
          <w:szCs w:val="26"/>
        </w:rPr>
      </w:pP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  <w:r>
        <w:rPr>
          <w:rFonts w:ascii="Times" w:hAnsi="Times"/>
          <w:b/>
          <w:i/>
          <w:sz w:val="26"/>
          <w:szCs w:val="26"/>
        </w:rPr>
        <w:t>Gabriela Mistral</w:t>
      </w: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</w:p>
    <w:p w:rsidR="00161181" w:rsidRDefault="00161181" w:rsidP="00161181">
      <w:pPr>
        <w:jc w:val="right"/>
        <w:rPr>
          <w:rFonts w:ascii="Times" w:hAnsi="Times"/>
          <w:b/>
          <w:i/>
          <w:sz w:val="26"/>
          <w:szCs w:val="26"/>
        </w:rPr>
      </w:pPr>
    </w:p>
    <w:p w:rsidR="00161181" w:rsidRPr="00161181" w:rsidRDefault="00161181" w:rsidP="00F8681D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 xml:space="preserve">En estos </w:t>
      </w:r>
      <w:r w:rsidR="00F8681D" w:rsidRPr="00161181">
        <w:rPr>
          <w:rFonts w:ascii="Times" w:hAnsi="Times"/>
          <w:sz w:val="26"/>
          <w:szCs w:val="26"/>
        </w:rPr>
        <w:t>últimos</w:t>
      </w:r>
      <w:r w:rsidRPr="00161181">
        <w:rPr>
          <w:rFonts w:ascii="Times" w:hAnsi="Times"/>
          <w:sz w:val="26"/>
          <w:szCs w:val="26"/>
        </w:rPr>
        <w:t xml:space="preserve"> tiempos ha llamado la </w:t>
      </w:r>
      <w:r w:rsidR="00F8681D" w:rsidRPr="00161181">
        <w:rPr>
          <w:rFonts w:ascii="Times" w:hAnsi="Times"/>
          <w:sz w:val="26"/>
          <w:szCs w:val="26"/>
        </w:rPr>
        <w:t>atención</w:t>
      </w:r>
      <w:r w:rsidRPr="00161181">
        <w:rPr>
          <w:rFonts w:ascii="Times" w:hAnsi="Times"/>
          <w:sz w:val="26"/>
          <w:szCs w:val="26"/>
        </w:rPr>
        <w:t xml:space="preserve">, en todos los puntos del mundo civilizado, la </w:t>
      </w:r>
      <w:r w:rsidR="00F8681D" w:rsidRPr="00161181">
        <w:rPr>
          <w:rFonts w:ascii="Times" w:hAnsi="Times"/>
          <w:sz w:val="26"/>
          <w:szCs w:val="26"/>
        </w:rPr>
        <w:t>multiplicación</w:t>
      </w:r>
      <w:r w:rsidRPr="00161181">
        <w:rPr>
          <w:rFonts w:ascii="Times" w:hAnsi="Times"/>
          <w:sz w:val="26"/>
          <w:szCs w:val="26"/>
        </w:rPr>
        <w:t xml:space="preserve"> extraordinaria de la mujer novelista. </w:t>
      </w:r>
    </w:p>
    <w:p w:rsidR="00161181" w:rsidRPr="00161181" w:rsidRDefault="00F8681D" w:rsidP="00F8681D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t>Sería</w:t>
      </w:r>
      <w:r w:rsidR="00161181" w:rsidRPr="00161181">
        <w:rPr>
          <w:rFonts w:ascii="Times" w:hAnsi="Times"/>
          <w:sz w:val="26"/>
          <w:szCs w:val="26"/>
        </w:rPr>
        <w:t xml:space="preserve"> </w:t>
      </w:r>
      <w:r w:rsidRPr="00161181">
        <w:rPr>
          <w:rFonts w:ascii="Times" w:hAnsi="Times"/>
          <w:sz w:val="26"/>
          <w:szCs w:val="26"/>
        </w:rPr>
        <w:t>ilógico</w:t>
      </w:r>
      <w:r w:rsidR="00161181" w:rsidRPr="00161181">
        <w:rPr>
          <w:rFonts w:ascii="Times" w:hAnsi="Times"/>
          <w:sz w:val="26"/>
          <w:szCs w:val="26"/>
        </w:rPr>
        <w:t xml:space="preserve"> suponer que la inteligencia femenina se haya despertado ahora; pero, para escribir con alguna propiedad, </w:t>
      </w:r>
      <w:r w:rsidRPr="00161181">
        <w:rPr>
          <w:rFonts w:ascii="Times" w:hAnsi="Times"/>
          <w:sz w:val="26"/>
          <w:szCs w:val="26"/>
        </w:rPr>
        <w:t>hac</w:t>
      </w:r>
      <w:r>
        <w:rPr>
          <w:rFonts w:ascii="Times" w:hAnsi="Times"/>
          <w:sz w:val="26"/>
          <w:szCs w:val="26"/>
        </w:rPr>
        <w:t>í</w:t>
      </w:r>
      <w:r w:rsidRPr="00161181">
        <w:rPr>
          <w:rFonts w:ascii="Times" w:hAnsi="Times"/>
          <w:sz w:val="26"/>
          <w:szCs w:val="26"/>
        </w:rPr>
        <w:t>a</w:t>
      </w:r>
      <w:r w:rsidR="00161181" w:rsidRPr="00161181">
        <w:rPr>
          <w:rFonts w:ascii="Times" w:hAnsi="Times"/>
          <w:sz w:val="26"/>
          <w:szCs w:val="26"/>
        </w:rPr>
        <w:t xml:space="preserve"> falta a la mujer abandonar, siquiera en parte, las tareas del hogar y asomarse a observar la vida. </w:t>
      </w:r>
    </w:p>
    <w:p w:rsidR="00161181" w:rsidRPr="00161181" w:rsidRDefault="00161181" w:rsidP="00F8681D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161181">
        <w:rPr>
          <w:rFonts w:ascii="Times" w:hAnsi="Times"/>
          <w:sz w:val="26"/>
          <w:szCs w:val="26"/>
        </w:rPr>
        <w:lastRenderedPageBreak/>
        <w:t xml:space="preserve">Esto es lo que ha hecho en estos </w:t>
      </w:r>
      <w:r w:rsidR="00F8681D" w:rsidRPr="00161181">
        <w:rPr>
          <w:rFonts w:ascii="Times" w:hAnsi="Times"/>
          <w:sz w:val="26"/>
          <w:szCs w:val="26"/>
        </w:rPr>
        <w:t>últimos</w:t>
      </w:r>
      <w:r w:rsidRPr="00161181">
        <w:rPr>
          <w:rFonts w:ascii="Times" w:hAnsi="Times"/>
          <w:sz w:val="26"/>
          <w:szCs w:val="26"/>
        </w:rPr>
        <w:t xml:space="preserve"> </w:t>
      </w:r>
      <w:r w:rsidR="00F8681D" w:rsidRPr="00161181">
        <w:rPr>
          <w:rFonts w:ascii="Times" w:hAnsi="Times"/>
          <w:sz w:val="26"/>
          <w:szCs w:val="26"/>
        </w:rPr>
        <w:t>años</w:t>
      </w:r>
      <w:r w:rsidRPr="00161181">
        <w:rPr>
          <w:rFonts w:ascii="Times" w:hAnsi="Times"/>
          <w:sz w:val="26"/>
          <w:szCs w:val="26"/>
        </w:rPr>
        <w:t xml:space="preserve">, en que ha sido llamada a </w:t>
      </w:r>
      <w:r w:rsidR="00F8681D" w:rsidRPr="00161181">
        <w:rPr>
          <w:rFonts w:ascii="Times" w:hAnsi="Times"/>
          <w:sz w:val="26"/>
          <w:szCs w:val="26"/>
        </w:rPr>
        <w:t>más</w:t>
      </w:r>
      <w:r w:rsidRPr="00161181">
        <w:rPr>
          <w:rFonts w:ascii="Times" w:hAnsi="Times"/>
          <w:sz w:val="26"/>
          <w:szCs w:val="26"/>
        </w:rPr>
        <w:t xml:space="preserve"> duras tareas y a </w:t>
      </w:r>
      <w:r w:rsidR="00F8681D" w:rsidRPr="00161181">
        <w:rPr>
          <w:rFonts w:ascii="Times" w:hAnsi="Times"/>
          <w:sz w:val="26"/>
          <w:szCs w:val="26"/>
        </w:rPr>
        <w:t>más</w:t>
      </w:r>
      <w:r w:rsidRPr="00161181">
        <w:rPr>
          <w:rFonts w:ascii="Times" w:hAnsi="Times"/>
          <w:sz w:val="26"/>
          <w:szCs w:val="26"/>
        </w:rPr>
        <w:t xml:space="preserve"> hondas reflexiones. </w:t>
      </w:r>
    </w:p>
    <w:p w:rsidR="00161181" w:rsidRDefault="00161181" w:rsidP="00161181">
      <w:pPr>
        <w:jc w:val="both"/>
        <w:rPr>
          <w:rFonts w:ascii="Times" w:hAnsi="Times"/>
          <w:b/>
          <w:i/>
          <w:sz w:val="26"/>
          <w:szCs w:val="26"/>
        </w:rPr>
      </w:pPr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  <w:r>
        <w:rPr>
          <w:rFonts w:ascii="Times" w:hAnsi="Times"/>
          <w:b/>
          <w:i/>
          <w:sz w:val="26"/>
          <w:szCs w:val="26"/>
        </w:rPr>
        <w:t>La mujer como novelista</w:t>
      </w:r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</w:p>
    <w:p w:rsidR="00F8681D" w:rsidRPr="00F8681D" w:rsidRDefault="00F8681D" w:rsidP="00F8681D">
      <w:pPr>
        <w:spacing w:line="276" w:lineRule="auto"/>
        <w:jc w:val="both"/>
        <w:rPr>
          <w:rFonts w:ascii="Times" w:hAnsi="Times"/>
          <w:sz w:val="26"/>
          <w:szCs w:val="26"/>
        </w:rPr>
      </w:pPr>
      <w:r w:rsidRPr="00F8681D">
        <w:rPr>
          <w:rFonts w:ascii="Times" w:hAnsi="Times"/>
          <w:sz w:val="26"/>
          <w:szCs w:val="26"/>
        </w:rPr>
        <w:t xml:space="preserve">Me </w:t>
      </w:r>
      <w:r w:rsidRPr="00F8681D">
        <w:rPr>
          <w:rFonts w:ascii="Times" w:hAnsi="Times"/>
          <w:sz w:val="26"/>
          <w:szCs w:val="26"/>
        </w:rPr>
        <w:t>habían</w:t>
      </w:r>
      <w:r w:rsidRPr="00F8681D">
        <w:rPr>
          <w:rFonts w:ascii="Times" w:hAnsi="Times"/>
          <w:sz w:val="26"/>
          <w:szCs w:val="26"/>
        </w:rPr>
        <w:t xml:space="preserve"> ocurrido ya en la vida cosas extraordinarias; por ejemplo: ser mujer y tener sentido </w:t>
      </w:r>
      <w:r w:rsidRPr="00F8681D">
        <w:rPr>
          <w:rFonts w:ascii="Times" w:hAnsi="Times"/>
          <w:sz w:val="26"/>
          <w:szCs w:val="26"/>
        </w:rPr>
        <w:t>común</w:t>
      </w:r>
      <w:r w:rsidRPr="00F8681D">
        <w:rPr>
          <w:rFonts w:ascii="Times" w:hAnsi="Times"/>
          <w:sz w:val="26"/>
          <w:szCs w:val="26"/>
        </w:rPr>
        <w:t xml:space="preserve">; tenerlo y, a pesar de ello, escribir versos; escribirlos y que resultaran buenos; pero no me hubiera imaginado que me </w:t>
      </w:r>
      <w:r w:rsidRPr="00F8681D">
        <w:rPr>
          <w:rFonts w:ascii="Times" w:hAnsi="Times"/>
          <w:sz w:val="26"/>
          <w:szCs w:val="26"/>
        </w:rPr>
        <w:t>resolv</w:t>
      </w:r>
      <w:r>
        <w:rPr>
          <w:rFonts w:ascii="Times" w:hAnsi="Times"/>
          <w:sz w:val="26"/>
          <w:szCs w:val="26"/>
        </w:rPr>
        <w:t>ería</w:t>
      </w:r>
      <w:r w:rsidRPr="00F8681D">
        <w:rPr>
          <w:rFonts w:ascii="Times" w:hAnsi="Times"/>
          <w:sz w:val="26"/>
          <w:szCs w:val="26"/>
        </w:rPr>
        <w:t xml:space="preserve"> alguna vez a hablar un poco, nada </w:t>
      </w:r>
      <w:r w:rsidRPr="00F8681D">
        <w:rPr>
          <w:rFonts w:ascii="Times" w:hAnsi="Times"/>
          <w:sz w:val="26"/>
          <w:szCs w:val="26"/>
        </w:rPr>
        <w:t>más</w:t>
      </w:r>
      <w:r w:rsidRPr="00F8681D">
        <w:rPr>
          <w:rFonts w:ascii="Times" w:hAnsi="Times"/>
          <w:sz w:val="26"/>
          <w:szCs w:val="26"/>
        </w:rPr>
        <w:t xml:space="preserve"> que un poco, mal de mí misma, intentando mi propia </w:t>
      </w:r>
      <w:r w:rsidRPr="00F8681D">
        <w:rPr>
          <w:rFonts w:ascii="Times" w:hAnsi="Times"/>
          <w:sz w:val="26"/>
          <w:szCs w:val="26"/>
        </w:rPr>
        <w:t>demolición</w:t>
      </w:r>
      <w:r w:rsidRPr="00F8681D">
        <w:rPr>
          <w:rFonts w:ascii="Times" w:hAnsi="Times"/>
          <w:sz w:val="26"/>
          <w:szCs w:val="26"/>
        </w:rPr>
        <w:t xml:space="preserve">, convencida que en la vida debemos tender al menor esfuerzo; ya que, dedicados a esta tarea, existen oficiosos amigos. </w:t>
      </w:r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  <w:proofErr w:type="spellStart"/>
      <w:r>
        <w:rPr>
          <w:rFonts w:ascii="Times" w:hAnsi="Times"/>
          <w:b/>
          <w:i/>
          <w:sz w:val="26"/>
          <w:szCs w:val="26"/>
        </w:rPr>
        <w:t>Autodemolición</w:t>
      </w:r>
      <w:proofErr w:type="spellEnd"/>
    </w:p>
    <w:p w:rsidR="00F8681D" w:rsidRDefault="00F8681D" w:rsidP="00F8681D">
      <w:pPr>
        <w:jc w:val="right"/>
        <w:rPr>
          <w:rFonts w:ascii="Times" w:hAnsi="Times"/>
          <w:b/>
          <w:i/>
          <w:sz w:val="26"/>
          <w:szCs w:val="26"/>
        </w:rPr>
      </w:pPr>
    </w:p>
    <w:p w:rsidR="00F8681D" w:rsidRDefault="00F8681D">
      <w:pPr>
        <w:rPr>
          <w:rFonts w:ascii="Times" w:hAnsi="Times"/>
          <w:b/>
          <w:i/>
          <w:sz w:val="26"/>
          <w:szCs w:val="26"/>
        </w:rPr>
      </w:pPr>
      <w:r>
        <w:rPr>
          <w:rFonts w:ascii="Times" w:hAnsi="Times"/>
          <w:b/>
          <w:i/>
          <w:sz w:val="26"/>
          <w:szCs w:val="26"/>
        </w:rPr>
        <w:br w:type="page"/>
      </w:r>
    </w:p>
    <w:p w:rsidR="00F8681D" w:rsidRDefault="00F8681D" w:rsidP="00F8681D">
      <w:pPr>
        <w:jc w:val="right"/>
        <w:rPr>
          <w:rFonts w:ascii="Times" w:hAnsi="Times"/>
          <w:b/>
          <w:sz w:val="40"/>
          <w:szCs w:val="40"/>
        </w:rPr>
      </w:pPr>
      <w:r w:rsidRPr="00F8681D">
        <w:rPr>
          <w:rFonts w:ascii="Times" w:hAnsi="Times"/>
          <w:b/>
          <w:sz w:val="40"/>
          <w:szCs w:val="40"/>
        </w:rPr>
        <w:lastRenderedPageBreak/>
        <w:t>Sobre la editorial</w:t>
      </w:r>
    </w:p>
    <w:p w:rsidR="00F8681D" w:rsidRP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Default="00F8681D" w:rsidP="00F8681D">
      <w:pPr>
        <w:spacing w:line="276" w:lineRule="auto"/>
        <w:jc w:val="both"/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</w:pPr>
      <w:proofErr w:type="spellStart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Barlin</w:t>
      </w:r>
      <w:proofErr w:type="spellEnd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 xml:space="preserve"> Libros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 es una editorial independiente, fundada en el año 2017 en la ciudad de </w:t>
      </w:r>
      <w:proofErr w:type="spellStart"/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València</w:t>
      </w:r>
      <w:proofErr w:type="spellEnd"/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. Para captar todos los matices de nuestra realidad presente, cabe zambullirse en ella no solo desde el ahora, sino indagar bajo las capas y los entresijos de un pasado que nos sugiere, advierte y afecta. Analizar la interacción entre 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lo que fue, es y será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, es el leitmotiv de nuestro proyecto. Así, entendemos la realidad que nos envuelve como «un todo», por lo que dentro de la etiqueta 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«no ficción»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 abarcamos 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géneros diversos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, que van desde la historia al periodismo, pasando por el libro ilustrado de temática social, la biografía o los estudios literarios. Si hay una palabra que nos guste para autodefinirnos es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 xml:space="preserve"> «transversalidad»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. Esta vocación universalista hace que nuestros libros dialoguen en un catálogo heterodoxo y multidisciplinar, en el que nuestro objetivo último es la comprensión de 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la naturaleza humana es su condición poliédrica y diversa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; íntima y social.</w:t>
      </w:r>
    </w:p>
    <w:p w:rsidR="00F8681D" w:rsidRPr="00F8681D" w:rsidRDefault="00F8681D" w:rsidP="00F8681D">
      <w:pPr>
        <w:spacing w:line="276" w:lineRule="auto"/>
        <w:jc w:val="both"/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</w:pPr>
    </w:p>
    <w:p w:rsidR="00F8681D" w:rsidRPr="00F8681D" w:rsidRDefault="00F8681D" w:rsidP="00F8681D">
      <w:pPr>
        <w:spacing w:line="276" w:lineRule="auto"/>
        <w:jc w:val="both"/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</w:pP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A fin de organizar nuestra</w:t>
      </w:r>
      <w:r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s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 intenciones, contamos con dos colecciones. La colección</w:t>
      </w:r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 xml:space="preserve"> </w:t>
      </w:r>
      <w:proofErr w:type="spellStart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Barlin</w:t>
      </w:r>
      <w:proofErr w:type="spellEnd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 xml:space="preserve"> Paisaje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 xml:space="preserve"> entiende al ser humano como un ser de contexto, por lo que en ella se encuadran textos que buscan comprender todos aquellas dinámicas y mecanismos históricos, sociales, culturales o filosóficos que lo enmarcan. La colección </w:t>
      </w:r>
      <w:proofErr w:type="spellStart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>Barlin</w:t>
      </w:r>
      <w:proofErr w:type="spellEnd"/>
      <w:r w:rsidRPr="00F8681D">
        <w:rPr>
          <w:rFonts w:ascii="Times" w:eastAsia="Times New Roman" w:hAnsi="Times" w:cs="Times New Roman"/>
          <w:b/>
          <w:bCs/>
          <w:color w:val="000000"/>
          <w:spacing w:val="7"/>
          <w:sz w:val="26"/>
          <w:szCs w:val="26"/>
          <w:lang w:val="es-ES" w:eastAsia="es-ES_tradnl"/>
        </w:rPr>
        <w:t xml:space="preserve"> Recóndita</w:t>
      </w:r>
      <w:r w:rsidRPr="00F8681D">
        <w:rPr>
          <w:rFonts w:ascii="Times" w:eastAsia="Times New Roman" w:hAnsi="Times" w:cs="Times New Roman"/>
          <w:color w:val="000000"/>
          <w:spacing w:val="7"/>
          <w:sz w:val="26"/>
          <w:szCs w:val="26"/>
          <w:lang w:val="es-ES" w:eastAsia="es-ES_tradnl"/>
        </w:rPr>
        <w:t>, por otro lado, se nutre de textos que exploran la vertiente íntima del ser humano, e incluye a su vez libros pioneros, arriesgados o «rarezas», que buscan explorar nuevos caminos a la hora de entender la realidad.</w:t>
      </w: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Pr="00F8681D" w:rsidRDefault="00F8681D" w:rsidP="00F8681D">
      <w:pPr>
        <w:spacing w:line="276" w:lineRule="auto"/>
        <w:rPr>
          <w:rFonts w:ascii="Times" w:hAnsi="Times"/>
          <w:sz w:val="30"/>
          <w:szCs w:val="30"/>
        </w:rPr>
      </w:pPr>
      <w:r w:rsidRPr="00F8681D">
        <w:rPr>
          <w:rFonts w:ascii="Times" w:hAnsi="Times"/>
          <w:sz w:val="30"/>
          <w:szCs w:val="30"/>
        </w:rPr>
        <w:t>Para más información o solicitar ejemplares de prensa, contacte con:</w:t>
      </w:r>
    </w:p>
    <w:p w:rsidR="00F8681D" w:rsidRDefault="00F8681D" w:rsidP="00F8681D">
      <w:pPr>
        <w:spacing w:line="276" w:lineRule="auto"/>
        <w:rPr>
          <w:rFonts w:ascii="Times" w:hAnsi="Times"/>
          <w:sz w:val="26"/>
          <w:szCs w:val="26"/>
        </w:rPr>
      </w:pPr>
    </w:p>
    <w:p w:rsidR="00F8681D" w:rsidRPr="00F8681D" w:rsidRDefault="00F8681D" w:rsidP="00F8681D">
      <w:pPr>
        <w:spacing w:line="276" w:lineRule="auto"/>
        <w:jc w:val="center"/>
        <w:rPr>
          <w:rFonts w:ascii="Times" w:hAnsi="Times"/>
          <w:color w:val="000000" w:themeColor="text1"/>
          <w:sz w:val="40"/>
          <w:szCs w:val="40"/>
        </w:rPr>
      </w:pPr>
      <w:r w:rsidRPr="00F8681D">
        <w:rPr>
          <w:rFonts w:ascii="Times" w:hAnsi="Times"/>
          <w:color w:val="000000" w:themeColor="text1"/>
          <w:sz w:val="40"/>
          <w:szCs w:val="40"/>
        </w:rPr>
        <w:t>prensa@barlinlibros.org | +34 96 382 27 32</w:t>
      </w:r>
    </w:p>
    <w:sectPr w:rsidR="00F8681D" w:rsidRPr="00F8681D" w:rsidSect="00DD76E9">
      <w:headerReference w:type="even" r:id="rId8"/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EC" w:rsidRDefault="007B4AEC" w:rsidP="00470E64">
      <w:r>
        <w:separator/>
      </w:r>
    </w:p>
  </w:endnote>
  <w:endnote w:type="continuationSeparator" w:id="0">
    <w:p w:rsidR="007B4AEC" w:rsidRDefault="007B4AEC" w:rsidP="004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 FELL Great Primer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64" w:rsidRDefault="00470E64" w:rsidP="00470E64">
    <w:pPr>
      <w:pStyle w:val="Piedepgina"/>
      <w:jc w:val="center"/>
    </w:pPr>
    <w:proofErr w:type="spellStart"/>
    <w:r>
      <w:t>Barlin</w:t>
    </w:r>
    <w:proofErr w:type="spellEnd"/>
    <w:r>
      <w:t xml:space="preserve"> </w:t>
    </w:r>
    <w:proofErr w:type="spellStart"/>
    <w:r>
      <w:t>project</w:t>
    </w:r>
    <w:proofErr w:type="spellEnd"/>
    <w:r>
      <w:t xml:space="preserve"> S.L. Avda. Baleares 61-20º 46023 (Valencia)</w:t>
    </w:r>
  </w:p>
  <w:p w:rsidR="00470E64" w:rsidRDefault="00470E64" w:rsidP="00470E64">
    <w:pPr>
      <w:pStyle w:val="Piedepgina"/>
      <w:jc w:val="center"/>
    </w:pPr>
    <w:r>
      <w:t xml:space="preserve">96 382 27 32 – 636 48 </w:t>
    </w:r>
    <w:r w:rsidRPr="00470E64">
      <w:rPr>
        <w:color w:val="000000" w:themeColor="text1"/>
      </w:rPr>
      <w:t xml:space="preserve">53 81 / </w:t>
    </w:r>
    <w:hyperlink r:id="rId1" w:history="1">
      <w:r w:rsidRPr="00470E64">
        <w:rPr>
          <w:rStyle w:val="Hipervnculo"/>
          <w:color w:val="000000" w:themeColor="text1"/>
          <w:u w:val="none"/>
        </w:rPr>
        <w:t>editorial@barlinlibros.org</w:t>
      </w:r>
    </w:hyperlink>
    <w:r w:rsidRPr="00470E64">
      <w:rPr>
        <w:color w:val="000000" w:themeColor="text1"/>
      </w:rPr>
      <w:t xml:space="preserve"> / </w:t>
    </w:r>
    <w:hyperlink r:id="rId2" w:history="1">
      <w:r w:rsidRPr="00470E64">
        <w:rPr>
          <w:rStyle w:val="Hipervnculo"/>
          <w:color w:val="000000" w:themeColor="text1"/>
          <w:u w:val="none"/>
        </w:rPr>
        <w:t>www.barlinlibros.org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EC" w:rsidRDefault="007B4AEC" w:rsidP="00470E64">
      <w:r>
        <w:separator/>
      </w:r>
    </w:p>
  </w:footnote>
  <w:footnote w:type="continuationSeparator" w:id="0">
    <w:p w:rsidR="007B4AEC" w:rsidRDefault="007B4AEC" w:rsidP="0047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118707436"/>
      <w:docPartObj>
        <w:docPartGallery w:val="Page Numbers (Top of Page)"/>
        <w:docPartUnique/>
      </w:docPartObj>
    </w:sdtPr>
    <w:sdtContent>
      <w:p w:rsidR="00161181" w:rsidRDefault="00161181" w:rsidP="000A29A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61181" w:rsidRDefault="00161181" w:rsidP="0016118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51978549"/>
      <w:docPartObj>
        <w:docPartGallery w:val="Page Numbers (Top of Page)"/>
        <w:docPartUnique/>
      </w:docPartObj>
    </w:sdtPr>
    <w:sdtContent>
      <w:p w:rsidR="00161181" w:rsidRDefault="00161181" w:rsidP="000A29A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:rsidR="00470E64" w:rsidRDefault="00470E64" w:rsidP="00161181">
    <w:pPr>
      <w:pStyle w:val="Encabezado"/>
      <w:ind w:right="360"/>
      <w:jc w:val="center"/>
      <w:rPr>
        <w:rFonts w:ascii="IM FELL Great Primer SC" w:hAnsi="IM FELL Great Primer SC"/>
        <w:sz w:val="32"/>
        <w:szCs w:val="32"/>
      </w:rPr>
    </w:pPr>
    <w:proofErr w:type="spellStart"/>
    <w:r w:rsidRPr="00470E64">
      <w:rPr>
        <w:rFonts w:ascii="IM FELL Great Primer SC" w:hAnsi="IM FELL Great Primer SC"/>
        <w:sz w:val="32"/>
        <w:szCs w:val="32"/>
      </w:rPr>
      <w:t>Barlin</w:t>
    </w:r>
    <w:proofErr w:type="spellEnd"/>
    <w:r w:rsidRPr="00470E64">
      <w:rPr>
        <w:rFonts w:ascii="IM FELL Great Primer SC" w:hAnsi="IM FELL Great Primer SC"/>
        <w:noProof/>
        <w:sz w:val="32"/>
        <w:szCs w:val="32"/>
        <w:lang w:val="es-ES"/>
      </w:rPr>
      <w:drawing>
        <wp:inline distT="0" distB="0" distL="0" distR="0" wp14:anchorId="17DF8F8B" wp14:editId="7692963E">
          <wp:extent cx="689704" cy="740684"/>
          <wp:effectExtent l="0" t="0" r="0" b="0"/>
          <wp:docPr id="1" name="Imagen 1" descr="Macintosh HD:Users:albertosendrasoto:Desktop:Logo Berlín:Logo 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bertosendrasoto:Desktop:Logo Berlín:Logo 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65" cy="74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E64">
      <w:rPr>
        <w:rFonts w:ascii="IM FELL Great Primer SC" w:hAnsi="IM FELL Great Primer SC"/>
        <w:sz w:val="32"/>
        <w:szCs w:val="32"/>
      </w:rPr>
      <w:t>Libros</w:t>
    </w:r>
  </w:p>
  <w:p w:rsidR="00470E64" w:rsidRPr="00470E64" w:rsidRDefault="00470E64" w:rsidP="00470E64">
    <w:pPr>
      <w:pStyle w:val="Encabezado"/>
      <w:jc w:val="center"/>
      <w:rPr>
        <w:rFonts w:ascii="IM FELL Great Primer SC" w:hAnsi="IM FELL Great Primer SC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64"/>
    <w:rsid w:val="00161181"/>
    <w:rsid w:val="00401694"/>
    <w:rsid w:val="00470E64"/>
    <w:rsid w:val="0054499B"/>
    <w:rsid w:val="00600673"/>
    <w:rsid w:val="007632F8"/>
    <w:rsid w:val="0078716F"/>
    <w:rsid w:val="007B4AEC"/>
    <w:rsid w:val="00815F5B"/>
    <w:rsid w:val="00A35517"/>
    <w:rsid w:val="00AD6A08"/>
    <w:rsid w:val="00B60A78"/>
    <w:rsid w:val="00BB06E3"/>
    <w:rsid w:val="00DD76E9"/>
    <w:rsid w:val="00E47EDA"/>
    <w:rsid w:val="00F12076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CAF5"/>
  <w14:defaultImageDpi w14:val="300"/>
  <w15:docId w15:val="{B99B6379-D55D-F14E-B47B-687E61E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68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E64"/>
  </w:style>
  <w:style w:type="paragraph" w:styleId="Piedepgina">
    <w:name w:val="footer"/>
    <w:basedOn w:val="Normal"/>
    <w:link w:val="PiedepginaCar"/>
    <w:uiPriority w:val="99"/>
    <w:unhideWhenUsed/>
    <w:rsid w:val="00470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64"/>
  </w:style>
  <w:style w:type="paragraph" w:styleId="Textodeglobo">
    <w:name w:val="Balloon Text"/>
    <w:basedOn w:val="Normal"/>
    <w:link w:val="TextodegloboCar"/>
    <w:uiPriority w:val="99"/>
    <w:semiHidden/>
    <w:unhideWhenUsed/>
    <w:rsid w:val="00470E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6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0E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0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Sinespaciado">
    <w:name w:val="No Spacing"/>
    <w:uiPriority w:val="1"/>
    <w:qFormat/>
    <w:rsid w:val="00B60A78"/>
  </w:style>
  <w:style w:type="character" w:styleId="Nmerodepgina">
    <w:name w:val="page number"/>
    <w:basedOn w:val="Fuentedeprrafopredeter"/>
    <w:uiPriority w:val="99"/>
    <w:semiHidden/>
    <w:unhideWhenUsed/>
    <w:rsid w:val="00161181"/>
  </w:style>
  <w:style w:type="character" w:customStyle="1" w:styleId="Ttulo2Car">
    <w:name w:val="Título 2 Car"/>
    <w:basedOn w:val="Fuentedeprrafopredeter"/>
    <w:link w:val="Ttulo2"/>
    <w:uiPriority w:val="9"/>
    <w:rsid w:val="00F8681D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F8681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8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linlibros.org" TargetMode="External"/><Relationship Id="rId1" Type="http://schemas.openxmlformats.org/officeDocument/2006/relationships/hyperlink" Target="mailto:editorial@barlinlibro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33A9A-DA63-784C-9FEA-CF1C87E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Sendra</dc:creator>
  <cp:keywords/>
  <dc:description/>
  <cp:lastModifiedBy>Microsoft Office User</cp:lastModifiedBy>
  <cp:revision>2</cp:revision>
  <cp:lastPrinted>2017-02-21T12:28:00Z</cp:lastPrinted>
  <dcterms:created xsi:type="dcterms:W3CDTF">2017-02-21T12:12:00Z</dcterms:created>
  <dcterms:modified xsi:type="dcterms:W3CDTF">2019-07-26T11:04:00Z</dcterms:modified>
</cp:coreProperties>
</file>